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C6A5" w14:textId="77777777" w:rsidR="004518F2" w:rsidRPr="003C7DB2" w:rsidRDefault="00F400EE" w:rsidP="0044095D">
      <w:pPr>
        <w:tabs>
          <w:tab w:val="center" w:pos="1414"/>
          <w:tab w:val="center" w:pos="7527"/>
        </w:tabs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eastAsia="Calibri" w:hAnsi="Inter Light BETA" w:cs="Calibri"/>
          <w:sz w:val="20"/>
        </w:rPr>
        <w:tab/>
      </w:r>
      <w:r w:rsidRPr="003C7DB2">
        <w:rPr>
          <w:rFonts w:ascii="Inter Light BETA" w:hAnsi="Inter Light BETA"/>
          <w:sz w:val="20"/>
        </w:rPr>
        <w:t xml:space="preserve"> </w:t>
      </w:r>
    </w:p>
    <w:p w14:paraId="00C775DF" w14:textId="77777777" w:rsidR="004518F2" w:rsidRPr="0021540E" w:rsidRDefault="00F400EE" w:rsidP="00E75C32">
      <w:pPr>
        <w:spacing w:after="0" w:line="259" w:lineRule="auto"/>
        <w:ind w:left="82" w:right="0" w:firstLine="0"/>
        <w:jc w:val="center"/>
        <w:rPr>
          <w:rFonts w:ascii="Inter Light BETA" w:hAnsi="Inter Light BETA"/>
          <w:b/>
          <w:sz w:val="22"/>
        </w:rPr>
      </w:pPr>
      <w:r w:rsidRPr="0021540E">
        <w:rPr>
          <w:rFonts w:ascii="Inter Light BETA" w:hAnsi="Inter Light BETA"/>
          <w:sz w:val="22"/>
        </w:rPr>
        <w:t xml:space="preserve"> </w:t>
      </w:r>
      <w:r w:rsidRPr="0021540E">
        <w:rPr>
          <w:rFonts w:ascii="Inter Light BETA" w:hAnsi="Inter Light BETA"/>
          <w:b/>
          <w:sz w:val="22"/>
        </w:rPr>
        <w:t xml:space="preserve">Service Level Agreement (SLA) </w:t>
      </w:r>
    </w:p>
    <w:p w14:paraId="7F019BE3" w14:textId="77777777" w:rsidR="004518F2" w:rsidRPr="0021540E" w:rsidRDefault="00F400EE" w:rsidP="0044095D">
      <w:pPr>
        <w:spacing w:after="0" w:line="259" w:lineRule="auto"/>
        <w:jc w:val="center"/>
        <w:rPr>
          <w:rFonts w:ascii="Inter Light BETA" w:hAnsi="Inter Light BETA"/>
          <w:b/>
          <w:sz w:val="22"/>
        </w:rPr>
      </w:pPr>
      <w:r w:rsidRPr="0021540E">
        <w:rPr>
          <w:rFonts w:ascii="Inter Light BETA" w:hAnsi="Inter Light BETA"/>
          <w:b/>
          <w:sz w:val="22"/>
        </w:rPr>
        <w:t>Соглашение об уровне услуг</w:t>
      </w:r>
      <w:r w:rsidR="00E75C32" w:rsidRPr="0021540E">
        <w:rPr>
          <w:rFonts w:ascii="Inter Light BETA" w:hAnsi="Inter Light BETA"/>
          <w:b/>
          <w:sz w:val="22"/>
        </w:rPr>
        <w:t>,</w:t>
      </w:r>
      <w:r w:rsidRPr="0021540E">
        <w:rPr>
          <w:rFonts w:ascii="Inter Light BETA" w:hAnsi="Inter Light BETA"/>
          <w:b/>
          <w:sz w:val="22"/>
        </w:rPr>
        <w:t xml:space="preserve"> предоставляемых ООО «Анлим-Софт»  </w:t>
      </w:r>
    </w:p>
    <w:p w14:paraId="7BC6564A" w14:textId="77777777" w:rsidR="004518F2" w:rsidRPr="0021540E" w:rsidRDefault="00F400EE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2"/>
        </w:rPr>
      </w:pPr>
      <w:r w:rsidRPr="0021540E">
        <w:rPr>
          <w:rFonts w:ascii="Inter Light BETA" w:hAnsi="Inter Light BETA"/>
          <w:b/>
          <w:sz w:val="22"/>
        </w:rPr>
        <w:t xml:space="preserve">в рамках технической поддержки </w:t>
      </w:r>
    </w:p>
    <w:p w14:paraId="02E93FCF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4941A378" w14:textId="77777777" w:rsidR="004518F2" w:rsidRPr="003C7DB2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 xml:space="preserve">Термины и определения </w:t>
      </w:r>
    </w:p>
    <w:p w14:paraId="76290012" w14:textId="7C97B0F7" w:rsidR="004518F2" w:rsidRPr="001906C3" w:rsidRDefault="00E75C32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Продукт</w:t>
      </w:r>
      <w:r w:rsidRPr="001906C3">
        <w:rPr>
          <w:rFonts w:ascii="Inter Light BETA" w:hAnsi="Inter Light BETA"/>
          <w:b/>
          <w:sz w:val="20"/>
        </w:rPr>
        <w:t xml:space="preserve"> -</w:t>
      </w:r>
      <w:r w:rsidR="00F400EE" w:rsidRPr="001906C3">
        <w:rPr>
          <w:rFonts w:ascii="Inter Light BETA" w:hAnsi="Inter Light BETA"/>
          <w:b/>
          <w:sz w:val="20"/>
        </w:rPr>
        <w:t xml:space="preserve"> </w:t>
      </w:r>
      <w:r w:rsidR="00F400EE" w:rsidRPr="001906C3">
        <w:rPr>
          <w:rFonts w:ascii="Inter Light BETA" w:hAnsi="Inter Light BETA"/>
          <w:sz w:val="20"/>
        </w:rPr>
        <w:t>программное обеспечение, произведенное правообладателем</w:t>
      </w:r>
      <w:r w:rsidR="00512CB9">
        <w:rPr>
          <w:rFonts w:ascii="Inter Light BETA" w:hAnsi="Inter Light BETA"/>
          <w:sz w:val="20"/>
        </w:rPr>
        <w:t xml:space="preserve"> </w:t>
      </w:r>
      <w:r w:rsidR="00F400EE" w:rsidRPr="001906C3">
        <w:rPr>
          <w:rFonts w:ascii="Inter Light BETA" w:hAnsi="Inter Light BETA"/>
          <w:sz w:val="20"/>
        </w:rPr>
        <w:t xml:space="preserve">и легально приобретенное Заказчиком (Пользователем). </w:t>
      </w:r>
    </w:p>
    <w:p w14:paraId="1DF49C57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Версия продукта</w:t>
      </w:r>
      <w:r w:rsidRPr="001906C3">
        <w:rPr>
          <w:rFonts w:ascii="Inter Light BETA" w:hAnsi="Inter Light BETA"/>
          <w:b/>
          <w:sz w:val="20"/>
        </w:rPr>
        <w:t xml:space="preserve"> – </w:t>
      </w:r>
      <w:r w:rsidRPr="001906C3">
        <w:rPr>
          <w:rFonts w:ascii="Inter Light BETA" w:hAnsi="Inter Light BETA"/>
          <w:sz w:val="20"/>
        </w:rPr>
        <w:t xml:space="preserve">цифровое или цифро-буквенное обозначение конкретного образа продукта получаемого в процессе его разработки. </w:t>
      </w:r>
    </w:p>
    <w:p w14:paraId="4C1E7B5D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Актуальная версия продукта</w:t>
      </w:r>
      <w:r w:rsidRPr="001906C3">
        <w:rPr>
          <w:rFonts w:ascii="Inter Light BETA" w:hAnsi="Inter Light BETA"/>
          <w:b/>
          <w:sz w:val="20"/>
        </w:rPr>
        <w:t xml:space="preserve"> – </w:t>
      </w:r>
      <w:r w:rsidRPr="001906C3">
        <w:rPr>
          <w:rFonts w:ascii="Inter Light BETA" w:hAnsi="Inter Light BETA"/>
          <w:sz w:val="20"/>
        </w:rPr>
        <w:t xml:space="preserve">поколение продукта, поддерживаемое Правообладателем. Для данной версии продукта выпускаются обновления, проводятся доработки и исправления найденных дефектов. Данная версия продукта рекомендована к использованию и распространению. </w:t>
      </w:r>
    </w:p>
    <w:p w14:paraId="486F7CBF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Неактуальная версия продукта</w:t>
      </w:r>
      <w:r w:rsidRPr="001906C3">
        <w:rPr>
          <w:rFonts w:ascii="Inter Light BETA" w:hAnsi="Inter Light BETA"/>
          <w:b/>
          <w:sz w:val="20"/>
        </w:rPr>
        <w:t xml:space="preserve"> – </w:t>
      </w:r>
      <w:r w:rsidRPr="001906C3">
        <w:rPr>
          <w:rFonts w:ascii="Inter Light BETA" w:hAnsi="Inter Light BETA"/>
          <w:sz w:val="20"/>
        </w:rPr>
        <w:t xml:space="preserve">поколение продукта, снятое с поддержки Правообладателя. Доработки, выпуск обновлений и исправлений дефектов для данных продуктов не производится. </w:t>
      </w:r>
    </w:p>
    <w:p w14:paraId="78117CAE" w14:textId="77777777" w:rsidR="004518F2" w:rsidRPr="001906C3" w:rsidRDefault="00E75C32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Правообладатель</w:t>
      </w:r>
      <w:r w:rsidRPr="001906C3">
        <w:rPr>
          <w:rFonts w:ascii="Inter Light BETA" w:hAnsi="Inter Light BETA"/>
          <w:b/>
          <w:sz w:val="20"/>
        </w:rPr>
        <w:t xml:space="preserve"> -</w:t>
      </w:r>
      <w:r w:rsidR="00F400EE" w:rsidRPr="001906C3">
        <w:rPr>
          <w:rFonts w:ascii="Inter Light BETA" w:hAnsi="Inter Light BETA"/>
          <w:b/>
          <w:sz w:val="20"/>
        </w:rPr>
        <w:t xml:space="preserve"> </w:t>
      </w:r>
      <w:r w:rsidR="00F400EE" w:rsidRPr="001906C3">
        <w:rPr>
          <w:rFonts w:ascii="Inter Light BETA" w:hAnsi="Inter Light BETA"/>
          <w:sz w:val="20"/>
        </w:rPr>
        <w:t xml:space="preserve">разработчик и обладатель исключительных прав на Продукт ООО «Анлим-Софт». </w:t>
      </w:r>
    </w:p>
    <w:p w14:paraId="51E9227C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Техническая поддержка (ТП</w:t>
      </w:r>
      <w:r w:rsidRPr="001906C3">
        <w:rPr>
          <w:rFonts w:ascii="Inter Light BETA" w:hAnsi="Inter Light BETA"/>
          <w:b/>
          <w:sz w:val="20"/>
        </w:rPr>
        <w:t xml:space="preserve">) – </w:t>
      </w:r>
      <w:r w:rsidRPr="001906C3">
        <w:rPr>
          <w:rFonts w:ascii="Inter Light BETA" w:hAnsi="Inter Light BETA"/>
          <w:sz w:val="20"/>
        </w:rPr>
        <w:t xml:space="preserve">действия Исполнителя по отношению к Заказчику (Пользователю) описанные в рамках этого документа и направленные на улучшение и упрощение эксплуатации продукта, а также на устранения проблем при его использовании. </w:t>
      </w:r>
    </w:p>
    <w:p w14:paraId="77DCD1E0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Сертификат технической поддержки</w:t>
      </w:r>
      <w:r w:rsidRPr="001906C3">
        <w:rPr>
          <w:rFonts w:ascii="Inter Light BETA" w:hAnsi="Inter Light BETA"/>
          <w:b/>
          <w:sz w:val="20"/>
        </w:rPr>
        <w:t xml:space="preserve"> – </w:t>
      </w:r>
      <w:r w:rsidRPr="001906C3">
        <w:rPr>
          <w:rFonts w:ascii="Inter Light BETA" w:hAnsi="Inter Light BETA"/>
          <w:sz w:val="20"/>
        </w:rPr>
        <w:t xml:space="preserve">документ, оформленный в электронном и/или бумажном виде, содержащий информацию о полном названии организации Заказчика (Пользователя), уникальном идентификационном номере сертификата, списке модулей Продукта с указанием версии, на которые распространяется данный сертификат технической поддержки, и подтверждающий право Пользователя на получение услуг технической поддержки в течение срока, указанного в сертификате. </w:t>
      </w:r>
    </w:p>
    <w:p w14:paraId="6D6C6E9D" w14:textId="24390AD8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Заказчик (Пользователь)</w:t>
      </w:r>
      <w:r w:rsidR="0021540E">
        <w:rPr>
          <w:rFonts w:ascii="Inter Light BETA" w:hAnsi="Inter Light BETA"/>
          <w:b/>
          <w:sz w:val="20"/>
        </w:rPr>
        <w:t xml:space="preserve"> -</w:t>
      </w:r>
      <w:r w:rsidRPr="001906C3">
        <w:rPr>
          <w:rFonts w:ascii="Inter Light BETA" w:hAnsi="Inter Light BETA"/>
          <w:b/>
          <w:sz w:val="20"/>
        </w:rPr>
        <w:t xml:space="preserve"> </w:t>
      </w:r>
      <w:r w:rsidRPr="001906C3">
        <w:rPr>
          <w:rFonts w:ascii="Inter Light BETA" w:hAnsi="Inter Light BETA"/>
          <w:sz w:val="20"/>
        </w:rPr>
        <w:t xml:space="preserve">лицо (или партнер действующий от имени </w:t>
      </w:r>
      <w:r w:rsidR="002C2C29">
        <w:rPr>
          <w:rFonts w:ascii="Inter Light BETA" w:hAnsi="Inter Light BETA"/>
          <w:sz w:val="20"/>
        </w:rPr>
        <w:t>П</w:t>
      </w:r>
      <w:r w:rsidRPr="001906C3">
        <w:rPr>
          <w:rFonts w:ascii="Inter Light BETA" w:hAnsi="Inter Light BETA"/>
          <w:sz w:val="20"/>
        </w:rPr>
        <w:t xml:space="preserve">ользователя), обладающее Сертификатом на техническую поддержку Продукта, внедряющий/эксплуатирующий Продукт. </w:t>
      </w:r>
    </w:p>
    <w:p w14:paraId="73DC8122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Отдел технической поддержки (ОТП) или Исполнитель</w:t>
      </w:r>
      <w:r w:rsidR="00E75C32" w:rsidRPr="001906C3">
        <w:rPr>
          <w:rFonts w:ascii="Inter Light BETA" w:hAnsi="Inter Light BETA"/>
          <w:b/>
          <w:sz w:val="20"/>
        </w:rPr>
        <w:t xml:space="preserve"> </w:t>
      </w:r>
      <w:r w:rsidR="00E75C32" w:rsidRPr="001906C3">
        <w:rPr>
          <w:rFonts w:ascii="Inter Light BETA" w:hAnsi="Inter Light BETA"/>
          <w:sz w:val="20"/>
        </w:rPr>
        <w:t>-</w:t>
      </w:r>
      <w:r w:rsidRPr="001906C3">
        <w:rPr>
          <w:rFonts w:ascii="Inter Light BETA" w:hAnsi="Inter Light BETA"/>
          <w:sz w:val="20"/>
        </w:rPr>
        <w:t xml:space="preserve"> подразделения Правообладателя, обеспечивающие предоставление услуг Технической поддержки. </w:t>
      </w:r>
    </w:p>
    <w:p w14:paraId="6D52D82E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Запрос (Заявка)</w:t>
      </w:r>
      <w:r w:rsidR="0021540E">
        <w:rPr>
          <w:rFonts w:ascii="Inter Light BETA" w:hAnsi="Inter Light BETA"/>
          <w:b/>
          <w:sz w:val="20"/>
        </w:rPr>
        <w:t xml:space="preserve"> -</w:t>
      </w:r>
      <w:r w:rsidRPr="001906C3">
        <w:rPr>
          <w:rFonts w:ascii="Inter Light BETA" w:hAnsi="Inter Light BETA"/>
          <w:b/>
          <w:sz w:val="20"/>
        </w:rPr>
        <w:t xml:space="preserve"> </w:t>
      </w:r>
      <w:r w:rsidRPr="001906C3">
        <w:rPr>
          <w:rFonts w:ascii="Inter Light BETA" w:hAnsi="Inter Light BETA"/>
          <w:sz w:val="20"/>
        </w:rPr>
        <w:t>обращение Заказчика (Пользователя) в ОТП, содержащее описание проблемы, связанной с Продуктом, или обращение за консультацией по Продукту, или иное обращение</w:t>
      </w:r>
      <w:r w:rsidR="00050828" w:rsidRPr="001906C3">
        <w:rPr>
          <w:rFonts w:ascii="Inter Light BETA" w:hAnsi="Inter Light BETA"/>
          <w:sz w:val="20"/>
        </w:rPr>
        <w:t>,</w:t>
      </w:r>
      <w:r w:rsidRPr="001906C3">
        <w:rPr>
          <w:rFonts w:ascii="Inter Light BETA" w:hAnsi="Inter Light BETA"/>
          <w:sz w:val="20"/>
        </w:rPr>
        <w:t xml:space="preserve"> связанное с Продуктом Правообладателя. </w:t>
      </w:r>
    </w:p>
    <w:p w14:paraId="1E3C4D08" w14:textId="081014BA" w:rsidR="004518F2" w:rsidRPr="001906C3" w:rsidRDefault="00F5167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b/>
          <w:sz w:val="20"/>
        </w:rPr>
      </w:pPr>
      <w:r>
        <w:rPr>
          <w:rFonts w:ascii="Inter Light BETA" w:hAnsi="Inter Light BETA"/>
          <w:b/>
          <w:sz w:val="20"/>
        </w:rPr>
        <w:t>Бот технической поддержки (Бот</w:t>
      </w:r>
      <w:r w:rsidR="00F400EE" w:rsidRPr="00E75C32">
        <w:rPr>
          <w:rFonts w:ascii="Inter Light BETA" w:hAnsi="Inter Light BETA"/>
          <w:b/>
          <w:sz w:val="20"/>
        </w:rPr>
        <w:t>)</w:t>
      </w:r>
      <w:r w:rsidR="00E75C32" w:rsidRPr="001906C3">
        <w:rPr>
          <w:rFonts w:ascii="Inter Light BETA" w:hAnsi="Inter Light BETA"/>
          <w:b/>
          <w:sz w:val="20"/>
        </w:rPr>
        <w:t xml:space="preserve"> </w:t>
      </w:r>
      <w:r>
        <w:rPr>
          <w:rFonts w:ascii="Inter Light BETA" w:hAnsi="Inter Light BETA"/>
          <w:b/>
          <w:sz w:val="20"/>
        </w:rPr>
        <w:t>–</w:t>
      </w:r>
      <w:r w:rsidR="00E75C32" w:rsidRPr="001906C3">
        <w:rPr>
          <w:rFonts w:ascii="Inter Light BETA" w:hAnsi="Inter Light BETA"/>
          <w:b/>
          <w:sz w:val="20"/>
        </w:rPr>
        <w:t xml:space="preserve"> </w:t>
      </w:r>
      <w:r>
        <w:rPr>
          <w:rFonts w:ascii="Inter Light BETA" w:hAnsi="Inter Light BETA"/>
          <w:sz w:val="20"/>
        </w:rPr>
        <w:t>Бот на базе мессенджера</w:t>
      </w:r>
      <w:r w:rsidR="00F400EE" w:rsidRPr="001906C3">
        <w:rPr>
          <w:rFonts w:ascii="Inter Light BETA" w:hAnsi="Inter Light BETA"/>
          <w:sz w:val="20"/>
        </w:rPr>
        <w:t xml:space="preserve">, </w:t>
      </w:r>
      <w:r>
        <w:rPr>
          <w:rFonts w:ascii="Inter Light BETA" w:hAnsi="Inter Light BETA"/>
          <w:sz w:val="20"/>
        </w:rPr>
        <w:t>посредством которого</w:t>
      </w:r>
      <w:r w:rsidR="00F400EE" w:rsidRPr="001906C3">
        <w:rPr>
          <w:rFonts w:ascii="Inter Light BETA" w:hAnsi="Inter Light BETA"/>
          <w:sz w:val="20"/>
        </w:rPr>
        <w:t xml:space="preserve"> Пользователь регистрирует Запросы, отслеживает их статус и получает информацию по Продукту.</w:t>
      </w:r>
      <w:r w:rsidR="00F400EE" w:rsidRPr="001906C3">
        <w:rPr>
          <w:rFonts w:ascii="Inter Light BETA" w:hAnsi="Inter Light BETA"/>
          <w:b/>
          <w:sz w:val="20"/>
        </w:rPr>
        <w:t xml:space="preserve"> </w:t>
      </w:r>
    </w:p>
    <w:p w14:paraId="0A63EA2D" w14:textId="77777777" w:rsidR="004518F2" w:rsidRPr="003C7DB2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t>Время реакции</w:t>
      </w:r>
      <w:r w:rsidR="00E75C32">
        <w:rPr>
          <w:rFonts w:ascii="Inter Light BETA" w:hAnsi="Inter Light BETA"/>
          <w:sz w:val="20"/>
        </w:rPr>
        <w:t xml:space="preserve"> -</w:t>
      </w:r>
      <w:r w:rsidRPr="003C7DB2">
        <w:rPr>
          <w:rFonts w:ascii="Inter Light BETA" w:hAnsi="Inter Light BETA"/>
          <w:sz w:val="20"/>
        </w:rPr>
        <w:t xml:space="preserve"> время, отсчитываемое с момента регистрации Запроса, в течение которого технический специалист Исполнителя гарантированно начнет по нему работу и либо предоставит ответ, либо запросит уточняющую информацию, необходимую для решения проблемы. </w:t>
      </w:r>
    </w:p>
    <w:p w14:paraId="361B71A7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b/>
          <w:sz w:val="20"/>
        </w:rPr>
      </w:pPr>
      <w:r w:rsidRPr="00E75C32">
        <w:rPr>
          <w:rFonts w:ascii="Inter Light BETA" w:hAnsi="Inter Light BETA"/>
          <w:b/>
          <w:sz w:val="20"/>
        </w:rPr>
        <w:t>Время решения</w:t>
      </w:r>
      <w:r w:rsidRPr="001906C3">
        <w:rPr>
          <w:rFonts w:ascii="Inter Light BETA" w:hAnsi="Inter Light BETA"/>
          <w:b/>
          <w:sz w:val="20"/>
        </w:rPr>
        <w:t xml:space="preserve"> – </w:t>
      </w:r>
      <w:r w:rsidRPr="001906C3">
        <w:rPr>
          <w:rFonts w:ascii="Inter Light BETA" w:hAnsi="Inter Light BETA"/>
          <w:sz w:val="20"/>
        </w:rPr>
        <w:t>период времени от момента уведомления Заказчика о регистрации обращения до окончательного решения вопроса, и уведомлении Заказчика отделом технической поддержки о разрешении Заявки.</w:t>
      </w:r>
      <w:r w:rsidRPr="001906C3">
        <w:rPr>
          <w:rFonts w:ascii="Inter Light BETA" w:hAnsi="Inter Light BETA"/>
          <w:b/>
          <w:sz w:val="20"/>
        </w:rPr>
        <w:t xml:space="preserve">  </w:t>
      </w:r>
    </w:p>
    <w:p w14:paraId="55E3DB13" w14:textId="77777777" w:rsidR="004518F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E75C32">
        <w:rPr>
          <w:rFonts w:ascii="Inter Light BETA" w:hAnsi="Inter Light BETA"/>
          <w:b/>
          <w:sz w:val="20"/>
        </w:rPr>
        <w:lastRenderedPageBreak/>
        <w:t xml:space="preserve">Ориентировочное время решения </w:t>
      </w:r>
      <w:r w:rsidRPr="001906C3">
        <w:rPr>
          <w:rFonts w:ascii="Inter Light BETA" w:hAnsi="Inter Light BETA"/>
          <w:b/>
          <w:sz w:val="20"/>
        </w:rPr>
        <w:t xml:space="preserve">– </w:t>
      </w:r>
      <w:r w:rsidRPr="001906C3">
        <w:rPr>
          <w:rFonts w:ascii="Inter Light BETA" w:hAnsi="Inter Light BETA"/>
          <w:sz w:val="20"/>
        </w:rPr>
        <w:t xml:space="preserve">предварительная оценка периода времени, необходимого для решения вопроса, которая доводится до Заказчика после регистрации обращения и принятия заявки в работу. </w:t>
      </w:r>
    </w:p>
    <w:p w14:paraId="215845B7" w14:textId="3B61C687" w:rsidR="003C7DB2" w:rsidRPr="001906C3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b/>
          <w:sz w:val="20"/>
        </w:rPr>
      </w:pPr>
      <w:r w:rsidRPr="0021540E">
        <w:rPr>
          <w:rFonts w:ascii="Inter Light BETA" w:hAnsi="Inter Light BETA"/>
          <w:b/>
          <w:sz w:val="20"/>
        </w:rPr>
        <w:t>Уровень поддержки (пакет услуг)</w:t>
      </w:r>
      <w:r w:rsidR="00E75C32" w:rsidRPr="001906C3">
        <w:rPr>
          <w:rFonts w:ascii="Inter Light BETA" w:hAnsi="Inter Light BETA"/>
          <w:sz w:val="20"/>
        </w:rPr>
        <w:t xml:space="preserve"> </w:t>
      </w:r>
      <w:r w:rsidR="00E75C32" w:rsidRPr="001906C3">
        <w:rPr>
          <w:rFonts w:ascii="Inter Light BETA" w:hAnsi="Inter Light BETA"/>
          <w:b/>
          <w:sz w:val="20"/>
        </w:rPr>
        <w:t xml:space="preserve">- </w:t>
      </w:r>
      <w:r w:rsidRPr="001906C3">
        <w:rPr>
          <w:rFonts w:ascii="Inter Light BETA" w:hAnsi="Inter Light BETA"/>
          <w:sz w:val="20"/>
        </w:rPr>
        <w:t xml:space="preserve">набор параметров Технической поддержки, включающий в себя перечень допустимых категорий вопросов, время реакции и каналы приема Запросов в соответствии с настоящим </w:t>
      </w:r>
      <w:r w:rsidR="00AC72BF">
        <w:rPr>
          <w:rFonts w:ascii="Inter Light BETA" w:hAnsi="Inter Light BETA"/>
          <w:sz w:val="20"/>
        </w:rPr>
        <w:t>Соглашением</w:t>
      </w:r>
      <w:r w:rsidRPr="001906C3">
        <w:rPr>
          <w:rFonts w:ascii="Inter Light BETA" w:hAnsi="Inter Light BETA"/>
          <w:sz w:val="20"/>
        </w:rPr>
        <w:t>.</w:t>
      </w:r>
      <w:r w:rsidRPr="001906C3">
        <w:rPr>
          <w:rFonts w:ascii="Inter Light BETA" w:hAnsi="Inter Light BETA"/>
          <w:b/>
          <w:sz w:val="20"/>
        </w:rPr>
        <w:t xml:space="preserve"> </w:t>
      </w:r>
    </w:p>
    <w:p w14:paraId="43FF5D42" w14:textId="2E0E819D" w:rsidR="004518F2" w:rsidRPr="003C7DB2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1906C3">
        <w:rPr>
          <w:rFonts w:ascii="Inter Light BETA" w:hAnsi="Inter Light BETA"/>
          <w:b/>
          <w:sz w:val="20"/>
        </w:rPr>
        <w:t>Персональный менеджер (ПМ)</w:t>
      </w:r>
      <w:r w:rsidRPr="003C7DB2">
        <w:rPr>
          <w:rFonts w:ascii="Inter Light BETA" w:hAnsi="Inter Light BETA"/>
          <w:sz w:val="20"/>
        </w:rPr>
        <w:t xml:space="preserve"> – сотрудник Исполнителя</w:t>
      </w:r>
      <w:r w:rsidR="0021540E">
        <w:rPr>
          <w:rFonts w:ascii="Inter Light BETA" w:hAnsi="Inter Light BETA"/>
          <w:sz w:val="20"/>
        </w:rPr>
        <w:t>,</w:t>
      </w:r>
      <w:r w:rsidRPr="003C7DB2">
        <w:rPr>
          <w:rFonts w:ascii="Inter Light BETA" w:hAnsi="Inter Light BETA"/>
          <w:sz w:val="20"/>
        </w:rPr>
        <w:t xml:space="preserve"> </w:t>
      </w:r>
      <w:r w:rsidR="0021540E">
        <w:rPr>
          <w:rFonts w:ascii="Inter Light BETA" w:hAnsi="Inter Light BETA"/>
          <w:sz w:val="20"/>
        </w:rPr>
        <w:t xml:space="preserve">закрепленный за </w:t>
      </w:r>
      <w:r w:rsidR="0021540E" w:rsidRPr="001906C3">
        <w:rPr>
          <w:rFonts w:ascii="Inter Light BETA" w:hAnsi="Inter Light BETA"/>
          <w:sz w:val="20"/>
        </w:rPr>
        <w:t>Заказчиком (Пользователем)</w:t>
      </w:r>
      <w:r w:rsidRPr="003C7DB2">
        <w:rPr>
          <w:rFonts w:ascii="Inter Light BETA" w:hAnsi="Inter Light BETA"/>
          <w:sz w:val="20"/>
        </w:rPr>
        <w:t>, является квалифицированным специалистом, ответственным за обслуживание клиента</w:t>
      </w:r>
      <w:r w:rsidR="008303F5">
        <w:rPr>
          <w:rFonts w:ascii="Inter Light BETA" w:hAnsi="Inter Light BETA"/>
          <w:sz w:val="20"/>
        </w:rPr>
        <w:t>.</w:t>
      </w:r>
    </w:p>
    <w:p w14:paraId="64119A65" w14:textId="77777777" w:rsidR="00F5167E" w:rsidRDefault="00F400EE" w:rsidP="00F5167E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1906C3">
        <w:rPr>
          <w:rFonts w:ascii="Inter Light BETA" w:hAnsi="Inter Light BETA"/>
          <w:b/>
          <w:sz w:val="20"/>
        </w:rPr>
        <w:t>Операционная система (ОС)</w:t>
      </w:r>
      <w:r w:rsidRPr="003C7DB2">
        <w:rPr>
          <w:rFonts w:ascii="Inter Light BETA" w:hAnsi="Inter Light BETA"/>
          <w:sz w:val="20"/>
        </w:rPr>
        <w:t xml:space="preserve"> - комплекс программ, обеспечивающий управление аппаратными средствами компьютера, организующий работу с файлами и выполнение прикладных программ, осуществляющий ввод и вывод данных. </w:t>
      </w:r>
    </w:p>
    <w:p w14:paraId="2DDD9BFD" w14:textId="70DCDCDA" w:rsidR="004518F2" w:rsidRPr="00F5167E" w:rsidRDefault="00F400EE" w:rsidP="00F5167E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F5167E">
        <w:rPr>
          <w:rFonts w:ascii="Inter Light BETA" w:hAnsi="Inter Light BETA"/>
          <w:b/>
          <w:sz w:val="20"/>
        </w:rPr>
        <w:t>Документация</w:t>
      </w:r>
      <w:r w:rsidR="0021540E" w:rsidRPr="00F5167E">
        <w:rPr>
          <w:rFonts w:ascii="Inter Light BETA" w:hAnsi="Inter Light BETA"/>
          <w:sz w:val="20"/>
        </w:rPr>
        <w:t xml:space="preserve">: </w:t>
      </w:r>
      <w:r w:rsidRPr="00F5167E">
        <w:rPr>
          <w:rFonts w:ascii="Inter Light BETA" w:hAnsi="Inter Light BETA"/>
          <w:sz w:val="20"/>
        </w:rPr>
        <w:t xml:space="preserve">руководства и инструкции, размещенные в справочном центре, на установочном диске, лицензионные соглашения с </w:t>
      </w:r>
      <w:r w:rsidR="002C2C29" w:rsidRPr="00F5167E">
        <w:rPr>
          <w:rFonts w:ascii="Inter Light BETA" w:hAnsi="Inter Light BETA"/>
          <w:sz w:val="20"/>
        </w:rPr>
        <w:t>П</w:t>
      </w:r>
      <w:r w:rsidRPr="00F5167E">
        <w:rPr>
          <w:rFonts w:ascii="Inter Light BETA" w:hAnsi="Inter Light BETA"/>
          <w:sz w:val="20"/>
        </w:rPr>
        <w:t>ользователями, дополнительные материалы, размещаемые на официальных ресурсах Правообладателя, и любая</w:t>
      </w:r>
      <w:bookmarkStart w:id="0" w:name="_GoBack"/>
      <w:bookmarkEnd w:id="0"/>
      <w:r w:rsidRPr="00F5167E">
        <w:rPr>
          <w:rFonts w:ascii="Inter Light BETA" w:hAnsi="Inter Light BETA"/>
          <w:sz w:val="20"/>
        </w:rPr>
        <w:t xml:space="preserve"> другая распространяемая</w:t>
      </w:r>
      <w:r w:rsidR="009A0902" w:rsidRPr="00F5167E">
        <w:rPr>
          <w:rFonts w:ascii="Inter Light BETA" w:hAnsi="Inter Light BETA"/>
          <w:sz w:val="20"/>
        </w:rPr>
        <w:t>,</w:t>
      </w:r>
      <w:r w:rsidRPr="00F5167E">
        <w:rPr>
          <w:rFonts w:ascii="Inter Light BETA" w:hAnsi="Inter Light BETA"/>
          <w:sz w:val="20"/>
        </w:rPr>
        <w:t xml:space="preserve"> как в печатной, так и в электронной форме информация, которая в отдельности или в совокупности с другой документацией определяет правила эксплуатации разрабатываемого и выпускаемого Продукта и (или) отражает сведения, удостоверяющие гарантированные значения основных параметров и характеристик (свойств) Продукта, а также гарантии и сведения по его эксплуатации в течение установленного срока службы. </w:t>
      </w:r>
    </w:p>
    <w:p w14:paraId="29B60111" w14:textId="77777777" w:rsidR="004518F2" w:rsidRPr="003C7DB2" w:rsidRDefault="00F400EE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 xml:space="preserve">2.Порядок получения Технической поддержки по Сертификату </w:t>
      </w:r>
    </w:p>
    <w:p w14:paraId="4653BFF1" w14:textId="77777777" w:rsidR="0044095D" w:rsidRPr="003C7DB2" w:rsidRDefault="0044095D" w:rsidP="0044095D">
      <w:pPr>
        <w:spacing w:after="0" w:line="259" w:lineRule="auto"/>
        <w:ind w:right="7"/>
        <w:jc w:val="center"/>
        <w:rPr>
          <w:rFonts w:ascii="Inter Light BETA" w:hAnsi="Inter Light BETA"/>
          <w:sz w:val="20"/>
        </w:rPr>
      </w:pPr>
    </w:p>
    <w:p w14:paraId="15F7676E" w14:textId="77777777" w:rsidR="001906C3" w:rsidRPr="001906C3" w:rsidRDefault="001906C3" w:rsidP="001906C3">
      <w:pPr>
        <w:pStyle w:val="a6"/>
        <w:numPr>
          <w:ilvl w:val="0"/>
          <w:numId w:val="1"/>
        </w:numPr>
        <w:spacing w:after="0"/>
        <w:ind w:right="0"/>
        <w:contextualSpacing w:val="0"/>
        <w:rPr>
          <w:rFonts w:ascii="Inter Light BETA" w:hAnsi="Inter Light BETA"/>
          <w:vanish/>
          <w:sz w:val="20"/>
        </w:rPr>
      </w:pPr>
    </w:p>
    <w:p w14:paraId="4F47A97F" w14:textId="7460E1E8" w:rsidR="004518F2" w:rsidRPr="003C7DB2" w:rsidRDefault="00F400E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С даты </w:t>
      </w:r>
      <w:r w:rsidR="00512CB9">
        <w:rPr>
          <w:rFonts w:ascii="Inter Light BETA" w:hAnsi="Inter Light BETA"/>
          <w:sz w:val="20"/>
        </w:rPr>
        <w:t>выпуска</w:t>
      </w:r>
      <w:r w:rsidR="00512CB9" w:rsidRPr="003C7DB2">
        <w:rPr>
          <w:rFonts w:ascii="Inter Light BETA" w:hAnsi="Inter Light BETA"/>
          <w:sz w:val="20"/>
        </w:rPr>
        <w:t xml:space="preserve"> </w:t>
      </w:r>
      <w:r w:rsidRPr="003C7DB2">
        <w:rPr>
          <w:rFonts w:ascii="Inter Light BETA" w:hAnsi="Inter Light BETA"/>
          <w:sz w:val="20"/>
        </w:rPr>
        <w:t xml:space="preserve">Сертификата и в течение его срока действия Пользователь имеет право </w:t>
      </w:r>
      <w:r w:rsidR="00512CB9">
        <w:rPr>
          <w:rFonts w:ascii="Inter Light BETA" w:hAnsi="Inter Light BETA"/>
          <w:sz w:val="20"/>
        </w:rPr>
        <w:t>направлять</w:t>
      </w:r>
      <w:r w:rsidR="00512CB9" w:rsidRPr="003C7DB2">
        <w:rPr>
          <w:rFonts w:ascii="Inter Light BETA" w:hAnsi="Inter Light BETA"/>
          <w:sz w:val="20"/>
        </w:rPr>
        <w:t xml:space="preserve"> </w:t>
      </w:r>
      <w:r w:rsidRPr="003C7DB2">
        <w:rPr>
          <w:rFonts w:ascii="Inter Light BETA" w:hAnsi="Inter Light BETA"/>
          <w:sz w:val="20"/>
        </w:rPr>
        <w:t xml:space="preserve">Запросы на Техническую поддержку в соответствии с Сертификатом и настоящим </w:t>
      </w:r>
      <w:r w:rsidR="00AC72BF">
        <w:rPr>
          <w:rFonts w:ascii="Inter Light BETA" w:hAnsi="Inter Light BETA"/>
          <w:sz w:val="20"/>
        </w:rPr>
        <w:t>Соглашением</w:t>
      </w:r>
      <w:r w:rsidRPr="003C7DB2">
        <w:rPr>
          <w:rFonts w:ascii="Inter Light BETA" w:hAnsi="Inter Light BETA"/>
          <w:sz w:val="20"/>
        </w:rPr>
        <w:t xml:space="preserve">. </w:t>
      </w:r>
    </w:p>
    <w:p w14:paraId="0B3E525E" w14:textId="77777777" w:rsidR="004518F2" w:rsidRPr="003C7DB2" w:rsidRDefault="0021540E" w:rsidP="001906C3">
      <w:pPr>
        <w:numPr>
          <w:ilvl w:val="1"/>
          <w:numId w:val="1"/>
        </w:numPr>
        <w:spacing w:after="0"/>
        <w:ind w:left="709" w:right="0" w:hanging="709"/>
        <w:rPr>
          <w:rFonts w:ascii="Inter Light BETA" w:hAnsi="Inter Light BETA"/>
          <w:sz w:val="20"/>
        </w:rPr>
      </w:pPr>
      <w:r>
        <w:rPr>
          <w:rFonts w:ascii="Inter Light BETA" w:hAnsi="Inter Light BETA"/>
          <w:sz w:val="20"/>
        </w:rPr>
        <w:t xml:space="preserve">При обращении </w:t>
      </w:r>
      <w:r w:rsidR="00F400EE" w:rsidRPr="003C7DB2">
        <w:rPr>
          <w:rFonts w:ascii="Inter Light BETA" w:hAnsi="Inter Light BETA"/>
          <w:sz w:val="20"/>
        </w:rPr>
        <w:t xml:space="preserve">в отдел технической поддержки </w:t>
      </w:r>
      <w:r>
        <w:rPr>
          <w:rFonts w:ascii="Inter Light BETA" w:hAnsi="Inter Light BETA"/>
          <w:sz w:val="20"/>
        </w:rPr>
        <w:t>П</w:t>
      </w:r>
      <w:r w:rsidR="00F400EE" w:rsidRPr="003C7DB2">
        <w:rPr>
          <w:rFonts w:ascii="Inter Light BETA" w:hAnsi="Inter Light BETA"/>
          <w:sz w:val="20"/>
        </w:rPr>
        <w:t xml:space="preserve">ользователь обязан предоставить информацию о действующем сертификате технической поддержки. </w:t>
      </w:r>
    </w:p>
    <w:p w14:paraId="70EAA2D5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7475B88A" w14:textId="77777777" w:rsidR="004518F2" w:rsidRPr="003C7DB2" w:rsidRDefault="00F400EE" w:rsidP="0044095D">
      <w:pPr>
        <w:spacing w:after="0" w:line="259" w:lineRule="auto"/>
        <w:ind w:right="6"/>
        <w:jc w:val="center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 xml:space="preserve">3.Набор услуг ТП, приоритет запросов. </w:t>
      </w:r>
    </w:p>
    <w:p w14:paraId="63358D60" w14:textId="77777777" w:rsidR="0044095D" w:rsidRPr="003C7DB2" w:rsidRDefault="0044095D" w:rsidP="0044095D">
      <w:pPr>
        <w:spacing w:after="0" w:line="259" w:lineRule="auto"/>
        <w:ind w:right="6"/>
        <w:jc w:val="center"/>
        <w:rPr>
          <w:rFonts w:ascii="Inter Light BETA" w:hAnsi="Inter Light BETA"/>
          <w:b/>
          <w:sz w:val="20"/>
        </w:rPr>
      </w:pPr>
    </w:p>
    <w:p w14:paraId="187D96D6" w14:textId="77777777" w:rsidR="004518F2" w:rsidRPr="003C7DB2" w:rsidRDefault="000C50F0" w:rsidP="0044095D">
      <w:pPr>
        <w:spacing w:after="0"/>
        <w:ind w:left="-5" w:right="0"/>
        <w:rPr>
          <w:rFonts w:ascii="Inter Light BETA" w:hAnsi="Inter Light BETA"/>
          <w:sz w:val="20"/>
        </w:rPr>
      </w:pPr>
      <w:r>
        <w:rPr>
          <w:rFonts w:ascii="Inter Light BETA" w:hAnsi="Inter Light BETA"/>
          <w:sz w:val="20"/>
        </w:rPr>
        <w:t>3.1</w:t>
      </w:r>
      <w:r w:rsidR="00F400EE" w:rsidRPr="003C7DB2">
        <w:rPr>
          <w:rFonts w:ascii="Inter Light BETA" w:hAnsi="Inter Light BETA"/>
          <w:sz w:val="20"/>
        </w:rPr>
        <w:t xml:space="preserve">. Градация пакетов услуг: </w:t>
      </w:r>
    </w:p>
    <w:p w14:paraId="251045FE" w14:textId="24CCBAF4" w:rsidR="000C50F0" w:rsidRDefault="00F400EE" w:rsidP="000C50F0">
      <w:pPr>
        <w:pStyle w:val="a6"/>
        <w:numPr>
          <w:ilvl w:val="0"/>
          <w:numId w:val="14"/>
        </w:numPr>
        <w:spacing w:after="0"/>
        <w:ind w:left="709" w:right="0"/>
        <w:rPr>
          <w:rFonts w:ascii="Inter Light BETA" w:hAnsi="Inter Light BETA"/>
          <w:sz w:val="20"/>
        </w:rPr>
      </w:pPr>
      <w:r w:rsidRPr="000C50F0">
        <w:rPr>
          <w:rFonts w:ascii="Inter Light BETA" w:hAnsi="Inter Light BETA"/>
          <w:sz w:val="20"/>
        </w:rPr>
        <w:t>«</w:t>
      </w:r>
      <w:r w:rsidR="00321359">
        <w:rPr>
          <w:rFonts w:ascii="Inter Light BETA" w:hAnsi="Inter Light BETA"/>
          <w:b/>
          <w:sz w:val="20"/>
        </w:rPr>
        <w:t>Стандарт</w:t>
      </w:r>
      <w:r w:rsidRPr="000C50F0">
        <w:rPr>
          <w:rFonts w:ascii="Inter Light BETA" w:hAnsi="Inter Light BETA"/>
          <w:sz w:val="20"/>
        </w:rPr>
        <w:t xml:space="preserve">» </w:t>
      </w:r>
    </w:p>
    <w:p w14:paraId="7C59E83A" w14:textId="41F4F758" w:rsidR="000C50F0" w:rsidRDefault="00F400EE" w:rsidP="000C50F0">
      <w:pPr>
        <w:pStyle w:val="a6"/>
        <w:numPr>
          <w:ilvl w:val="0"/>
          <w:numId w:val="14"/>
        </w:numPr>
        <w:spacing w:after="0"/>
        <w:ind w:left="709" w:right="0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>«</w:t>
      </w:r>
      <w:r w:rsidR="00321359">
        <w:rPr>
          <w:rFonts w:ascii="Inter Light BETA" w:hAnsi="Inter Light BETA"/>
          <w:b/>
          <w:sz w:val="20"/>
        </w:rPr>
        <w:t>Премиум</w:t>
      </w:r>
      <w:r w:rsidRPr="003C7DB2">
        <w:rPr>
          <w:rFonts w:ascii="Inter Light BETA" w:hAnsi="Inter Light BETA"/>
          <w:sz w:val="20"/>
        </w:rPr>
        <w:t xml:space="preserve">» </w:t>
      </w:r>
    </w:p>
    <w:p w14:paraId="4531E359" w14:textId="77777777" w:rsidR="000C50F0" w:rsidRDefault="00F400EE" w:rsidP="000C50F0">
      <w:pPr>
        <w:spacing w:after="0"/>
        <w:ind w:left="-5" w:right="0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>3.</w:t>
      </w:r>
      <w:r w:rsidR="000C50F0">
        <w:rPr>
          <w:rFonts w:ascii="Inter Light BETA" w:hAnsi="Inter Light BETA"/>
          <w:sz w:val="20"/>
        </w:rPr>
        <w:t>2. Приоритетность запросов:</w:t>
      </w:r>
    </w:p>
    <w:p w14:paraId="25EB97D0" w14:textId="77777777" w:rsidR="00050828" w:rsidRDefault="000C50F0" w:rsidP="001906C3">
      <w:pPr>
        <w:pStyle w:val="a6"/>
        <w:numPr>
          <w:ilvl w:val="2"/>
          <w:numId w:val="18"/>
        </w:numPr>
        <w:spacing w:after="0"/>
        <w:ind w:left="709" w:right="0"/>
        <w:rPr>
          <w:rFonts w:ascii="Inter Light BETA" w:hAnsi="Inter Light BETA"/>
          <w:sz w:val="20"/>
        </w:rPr>
      </w:pPr>
      <w:r w:rsidRPr="00050828">
        <w:rPr>
          <w:rFonts w:ascii="Inter Light BETA" w:hAnsi="Inter Light BETA"/>
          <w:sz w:val="20"/>
        </w:rPr>
        <w:t>Типы приоритетов</w:t>
      </w:r>
      <w:r w:rsidR="00050828" w:rsidRPr="00050828">
        <w:rPr>
          <w:rFonts w:ascii="Inter Light BETA" w:hAnsi="Inter Light BETA"/>
          <w:sz w:val="20"/>
        </w:rPr>
        <w:t xml:space="preserve">: </w:t>
      </w:r>
      <w:r w:rsidR="00050828">
        <w:rPr>
          <w:rFonts w:ascii="Inter Light BETA" w:hAnsi="Inter Light BETA"/>
          <w:sz w:val="20"/>
        </w:rPr>
        <w:t>«</w:t>
      </w:r>
      <w:r w:rsidR="00050828" w:rsidRPr="001906C3">
        <w:rPr>
          <w:rFonts w:ascii="Inter Light BETA" w:hAnsi="Inter Light BETA"/>
          <w:b/>
          <w:sz w:val="20"/>
        </w:rPr>
        <w:t>Важный</w:t>
      </w:r>
      <w:r w:rsidR="00050828">
        <w:rPr>
          <w:rFonts w:ascii="Inter Light BETA" w:hAnsi="Inter Light BETA"/>
          <w:sz w:val="20"/>
        </w:rPr>
        <w:t>»</w:t>
      </w:r>
      <w:r w:rsidRPr="00050828">
        <w:rPr>
          <w:rFonts w:ascii="Inter Light BETA" w:hAnsi="Inter Light BETA"/>
          <w:sz w:val="20"/>
        </w:rPr>
        <w:t xml:space="preserve"> </w:t>
      </w:r>
      <w:r w:rsidR="00050828" w:rsidRPr="00050828">
        <w:rPr>
          <w:rFonts w:ascii="Inter Light BETA" w:hAnsi="Inter Light BETA"/>
          <w:sz w:val="20"/>
        </w:rPr>
        <w:t xml:space="preserve">и </w:t>
      </w:r>
      <w:r w:rsidR="00050828">
        <w:rPr>
          <w:rFonts w:ascii="Inter Light BETA" w:hAnsi="Inter Light BETA"/>
          <w:sz w:val="20"/>
        </w:rPr>
        <w:t>«</w:t>
      </w:r>
      <w:r w:rsidR="00050828" w:rsidRPr="001906C3">
        <w:rPr>
          <w:rFonts w:ascii="Inter Light BETA" w:hAnsi="Inter Light BETA"/>
          <w:b/>
          <w:sz w:val="20"/>
        </w:rPr>
        <w:t>Обычный</w:t>
      </w:r>
      <w:r w:rsidR="00050828">
        <w:rPr>
          <w:rFonts w:ascii="Inter Light BETA" w:hAnsi="Inter Light BETA"/>
          <w:sz w:val="20"/>
        </w:rPr>
        <w:t>».</w:t>
      </w:r>
    </w:p>
    <w:p w14:paraId="5A2BCF2B" w14:textId="77777777" w:rsidR="00050828" w:rsidRDefault="00F400EE" w:rsidP="001906C3">
      <w:pPr>
        <w:pStyle w:val="a6"/>
        <w:numPr>
          <w:ilvl w:val="2"/>
          <w:numId w:val="18"/>
        </w:numPr>
        <w:spacing w:after="0"/>
        <w:ind w:left="709" w:right="0"/>
        <w:rPr>
          <w:rFonts w:ascii="Inter Light BETA" w:hAnsi="Inter Light BETA"/>
          <w:sz w:val="20"/>
        </w:rPr>
      </w:pPr>
      <w:r w:rsidRPr="00050828">
        <w:rPr>
          <w:rFonts w:ascii="Inter Light BETA" w:hAnsi="Inter Light BETA"/>
          <w:sz w:val="20"/>
        </w:rPr>
        <w:t xml:space="preserve">Приоритет запроса выставляется самим Заказчиком (Пользователем) и является неисключительным признаком приоритетности Заявки. Окончательный признак приоритетности запроса выставляется ответственным сотрудником ОТП и влияет на скорость работы по Заявке и квалификацию привлеченных к </w:t>
      </w:r>
      <w:r w:rsidR="000C50F0" w:rsidRPr="00050828">
        <w:rPr>
          <w:rFonts w:ascii="Inter Light BETA" w:hAnsi="Inter Light BETA"/>
          <w:sz w:val="20"/>
        </w:rPr>
        <w:t>решению задачи сотрудников ОТП.</w:t>
      </w:r>
    </w:p>
    <w:p w14:paraId="5DB77ED5" w14:textId="77777777" w:rsidR="004518F2" w:rsidRPr="00050828" w:rsidRDefault="00F400EE" w:rsidP="001906C3">
      <w:pPr>
        <w:pStyle w:val="a6"/>
        <w:numPr>
          <w:ilvl w:val="2"/>
          <w:numId w:val="18"/>
        </w:numPr>
        <w:spacing w:after="0"/>
        <w:ind w:left="709" w:right="0"/>
        <w:rPr>
          <w:rFonts w:ascii="Inter Light BETA" w:hAnsi="Inter Light BETA"/>
          <w:sz w:val="20"/>
        </w:rPr>
      </w:pPr>
      <w:r w:rsidRPr="00050828">
        <w:rPr>
          <w:rFonts w:ascii="Inter Light BETA" w:hAnsi="Inter Light BETA"/>
          <w:sz w:val="20"/>
        </w:rPr>
        <w:t xml:space="preserve">После регистрации Заявки и предварительной оценки полученной информации, ОТП принимает заявку в работу и сообщает Заказчику ориентировочное время ее решения. </w:t>
      </w:r>
    </w:p>
    <w:p w14:paraId="6389A5E4" w14:textId="77777777" w:rsidR="00FD0C62" w:rsidRPr="003C7DB2" w:rsidRDefault="00FD0C62" w:rsidP="001906C3">
      <w:pPr>
        <w:spacing w:after="0" w:line="259" w:lineRule="auto"/>
        <w:ind w:left="709" w:right="7"/>
        <w:jc w:val="center"/>
        <w:rPr>
          <w:rFonts w:ascii="Inter Light BETA" w:hAnsi="Inter Light BETA"/>
          <w:sz w:val="20"/>
        </w:rPr>
        <w:sectPr w:rsidR="00FD0C62" w:rsidRPr="003C7DB2" w:rsidSect="00EC6F1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988" w:right="718" w:bottom="1560" w:left="1133" w:header="0" w:footer="708" w:gutter="0"/>
          <w:cols w:space="720"/>
          <w:docGrid w:linePitch="326"/>
        </w:sectPr>
      </w:pPr>
    </w:p>
    <w:p w14:paraId="32AE06FA" w14:textId="77777777" w:rsidR="004518F2" w:rsidRDefault="00050828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  <w:r>
        <w:rPr>
          <w:rFonts w:ascii="Inter Light BETA" w:hAnsi="Inter Light BETA"/>
          <w:b/>
          <w:sz w:val="20"/>
        </w:rPr>
        <w:lastRenderedPageBreak/>
        <w:t>3.3</w:t>
      </w:r>
      <w:r w:rsidR="00F400EE" w:rsidRPr="003C7DB2">
        <w:rPr>
          <w:rFonts w:ascii="Inter Light BETA" w:hAnsi="Inter Light BETA"/>
          <w:b/>
          <w:sz w:val="20"/>
        </w:rPr>
        <w:t xml:space="preserve">. </w:t>
      </w:r>
      <w:r w:rsidR="0044095D" w:rsidRPr="003C7DB2">
        <w:rPr>
          <w:rFonts w:ascii="Inter Light BETA" w:hAnsi="Inter Light BETA"/>
          <w:b/>
          <w:sz w:val="20"/>
        </w:rPr>
        <w:t>Состав пакетов</w:t>
      </w:r>
      <w:r w:rsidR="00F400EE" w:rsidRPr="003C7DB2">
        <w:rPr>
          <w:rFonts w:ascii="Inter Light BETA" w:hAnsi="Inter Light BETA"/>
          <w:b/>
          <w:sz w:val="20"/>
        </w:rPr>
        <w:t xml:space="preserve"> услуг (уровней) технической поддержки </w:t>
      </w:r>
    </w:p>
    <w:p w14:paraId="594E74EB" w14:textId="77777777" w:rsidR="009F51F1" w:rsidRPr="003C7DB2" w:rsidRDefault="009F51F1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</w:p>
    <w:tbl>
      <w:tblPr>
        <w:tblStyle w:val="TableGrid"/>
        <w:tblW w:w="4015" w:type="pct"/>
        <w:tblInd w:w="0" w:type="dxa"/>
        <w:tblCellMar>
          <w:top w:w="157" w:type="dxa"/>
          <w:left w:w="151" w:type="dxa"/>
          <w:right w:w="98" w:type="dxa"/>
        </w:tblCellMar>
        <w:tblLook w:val="04A0" w:firstRow="1" w:lastRow="0" w:firstColumn="1" w:lastColumn="0" w:noHBand="0" w:noVBand="1"/>
      </w:tblPr>
      <w:tblGrid>
        <w:gridCol w:w="6518"/>
        <w:gridCol w:w="2835"/>
        <w:gridCol w:w="2781"/>
      </w:tblGrid>
      <w:tr w:rsidR="00321359" w:rsidRPr="003C7DB2" w14:paraId="6BFB599F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3BE1" w14:textId="77777777" w:rsidR="00321359" w:rsidRPr="003C7DB2" w:rsidRDefault="00321359" w:rsidP="001906C3">
            <w:pPr>
              <w:spacing w:after="0" w:line="259" w:lineRule="auto"/>
              <w:ind w:left="13" w:right="0" w:firstLine="0"/>
              <w:jc w:val="center"/>
              <w:rPr>
                <w:rFonts w:ascii="Inter Light BETA" w:hAnsi="Inter Light BETA"/>
                <w:b/>
                <w:sz w:val="18"/>
              </w:rPr>
            </w:pPr>
            <w:r w:rsidRPr="003C7DB2">
              <w:rPr>
                <w:rFonts w:ascii="Inter Light BETA" w:eastAsia="Arial" w:hAnsi="Inter Light BETA" w:cs="Arial"/>
                <w:b/>
                <w:sz w:val="18"/>
              </w:rPr>
              <w:t>Наименование услуг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028B" w14:textId="4BA1DE3C" w:rsidR="00321359" w:rsidRPr="003C7DB2" w:rsidRDefault="00321359" w:rsidP="001906C3">
            <w:pPr>
              <w:spacing w:after="0" w:line="259" w:lineRule="auto"/>
              <w:ind w:left="0" w:right="48" w:firstLine="0"/>
              <w:jc w:val="center"/>
              <w:rPr>
                <w:rFonts w:ascii="Inter Light BETA" w:hAnsi="Inter Light BETA"/>
                <w:b/>
                <w:sz w:val="18"/>
              </w:rPr>
            </w:pPr>
            <w:r>
              <w:rPr>
                <w:rFonts w:ascii="Inter Light BETA" w:eastAsia="Arial" w:hAnsi="Inter Light BETA" w:cs="Arial"/>
                <w:b/>
                <w:sz w:val="18"/>
              </w:rPr>
              <w:t>Стандарт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57B4" w14:textId="1BD77E76" w:rsidR="00321359" w:rsidRPr="003C7DB2" w:rsidRDefault="00321359" w:rsidP="001906C3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b/>
                <w:sz w:val="18"/>
              </w:rPr>
            </w:pPr>
            <w:r>
              <w:rPr>
                <w:rFonts w:ascii="Inter Light BETA" w:eastAsia="Arial" w:hAnsi="Inter Light BETA" w:cs="Arial"/>
                <w:b/>
                <w:sz w:val="18"/>
              </w:rPr>
              <w:t>Премиум</w:t>
            </w:r>
          </w:p>
        </w:tc>
      </w:tr>
      <w:tr w:rsidR="00321359" w:rsidRPr="003C7DB2" w14:paraId="713BFFDA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B90A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Консультации по функционированию Продукта в гетерогенных сетях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A52BD" w14:textId="77777777" w:rsidR="00321359" w:rsidRPr="003C7DB2" w:rsidRDefault="00321359" w:rsidP="005F14E1">
            <w:pPr>
              <w:spacing w:after="0" w:line="259" w:lineRule="auto"/>
              <w:ind w:left="0" w:right="33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F587" w14:textId="77777777" w:rsidR="00321359" w:rsidRPr="003C7DB2" w:rsidRDefault="00321359" w:rsidP="005F14E1">
            <w:pPr>
              <w:spacing w:after="0" w:line="259" w:lineRule="auto"/>
              <w:ind w:left="0" w:right="33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</w:tr>
      <w:tr w:rsidR="00321359" w:rsidRPr="003C7DB2" w14:paraId="1182CA27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36CC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Объем консультаций по установке, настройке и эксплуатации Продукта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8C3B8" w14:textId="77777777" w:rsidR="00321359" w:rsidRPr="003C7DB2" w:rsidRDefault="00321359" w:rsidP="005F14E1">
            <w:pPr>
              <w:spacing w:after="0" w:line="259" w:lineRule="auto"/>
              <w:ind w:left="0" w:right="51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  <w:p w14:paraId="6E3958BC" w14:textId="77777777" w:rsidR="00321359" w:rsidRPr="003C7DB2" w:rsidRDefault="00321359" w:rsidP="005F14E1">
            <w:pPr>
              <w:spacing w:after="0" w:line="259" w:lineRule="auto"/>
              <w:ind w:left="0" w:right="51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Не более</w:t>
            </w:r>
          </w:p>
          <w:p w14:paraId="290E1DE8" w14:textId="77777777" w:rsidR="00321359" w:rsidRPr="003C7DB2" w:rsidRDefault="00321359" w:rsidP="005F14E1">
            <w:pPr>
              <w:spacing w:after="0" w:line="259" w:lineRule="auto"/>
              <w:ind w:left="0" w:right="49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20 час/мес)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1FA1" w14:textId="77777777" w:rsidR="00321359" w:rsidRPr="003C7DB2" w:rsidRDefault="00321359" w:rsidP="005F14E1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  <w:p w14:paraId="56302EDD" w14:textId="77777777" w:rsidR="00321359" w:rsidRPr="003C7DB2" w:rsidRDefault="00321359" w:rsidP="005F14E1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(без ограничений)</w:t>
            </w:r>
          </w:p>
        </w:tc>
      </w:tr>
      <w:tr w:rsidR="00321359" w:rsidRPr="003C7DB2" w14:paraId="4A5C67A3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E2ED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Каналы приема запросов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8CE7E" w14:textId="112A7A04" w:rsidR="00321359" w:rsidRPr="00F5167E" w:rsidRDefault="00922326" w:rsidP="005F14E1">
            <w:pPr>
              <w:spacing w:after="0" w:line="259" w:lineRule="auto"/>
              <w:ind w:left="0" w:right="0" w:firstLine="0"/>
              <w:jc w:val="center"/>
              <w:rPr>
                <w:rFonts w:ascii="Inter Light BETA" w:eastAsia="Arial" w:hAnsi="Inter Light BETA" w:cs="Arial"/>
                <w:sz w:val="18"/>
              </w:rPr>
            </w:pPr>
            <w:r>
              <w:rPr>
                <w:rFonts w:ascii="Inter Light BETA" w:eastAsia="Arial" w:hAnsi="Inter Light BETA" w:cs="Arial"/>
                <w:sz w:val="18"/>
              </w:rPr>
              <w:t xml:space="preserve">Бот-консультант на базе мессенджера </w:t>
            </w:r>
            <w:r>
              <w:rPr>
                <w:rFonts w:ascii="Inter Light BETA" w:eastAsia="Arial" w:hAnsi="Inter Light BETA" w:cs="Arial"/>
                <w:sz w:val="18"/>
                <w:lang w:val="en-US"/>
              </w:rPr>
              <w:t>Telegram</w:t>
            </w:r>
          </w:p>
          <w:p w14:paraId="1BA0CE10" w14:textId="25EB3A8E" w:rsidR="00922326" w:rsidRPr="00922326" w:rsidRDefault="00922326" w:rsidP="005F14E1">
            <w:pPr>
              <w:spacing w:after="0" w:line="259" w:lineRule="auto"/>
              <w:ind w:left="0" w:right="0" w:firstLine="0"/>
              <w:jc w:val="center"/>
              <w:rPr>
                <w:rFonts w:ascii="Inter Light BETA" w:hAnsi="Inter Light BETA"/>
                <w:sz w:val="18"/>
              </w:rPr>
            </w:pPr>
            <w:r>
              <w:rPr>
                <w:rFonts w:ascii="Inter Light BETA" w:eastAsia="Arial" w:hAnsi="Inter Light BETA" w:cs="Arial"/>
                <w:sz w:val="18"/>
              </w:rPr>
              <w:t>Электронная почта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5F24F" w14:textId="77777777" w:rsidR="00922326" w:rsidRPr="00E34D08" w:rsidRDefault="00922326" w:rsidP="00922326">
            <w:pPr>
              <w:spacing w:after="0" w:line="259" w:lineRule="auto"/>
              <w:ind w:left="0" w:right="0" w:firstLine="0"/>
              <w:jc w:val="center"/>
              <w:rPr>
                <w:rFonts w:ascii="Inter Light BETA" w:eastAsia="Arial" w:hAnsi="Inter Light BETA" w:cs="Arial"/>
                <w:sz w:val="18"/>
              </w:rPr>
            </w:pPr>
            <w:r>
              <w:rPr>
                <w:rFonts w:ascii="Inter Light BETA" w:eastAsia="Arial" w:hAnsi="Inter Light BETA" w:cs="Arial"/>
                <w:sz w:val="18"/>
              </w:rPr>
              <w:t xml:space="preserve">Бот-консультант на базе мессенджера </w:t>
            </w:r>
            <w:r>
              <w:rPr>
                <w:rFonts w:ascii="Inter Light BETA" w:eastAsia="Arial" w:hAnsi="Inter Light BETA" w:cs="Arial"/>
                <w:sz w:val="18"/>
                <w:lang w:val="en-US"/>
              </w:rPr>
              <w:t>Telegram</w:t>
            </w:r>
          </w:p>
          <w:p w14:paraId="3558BF51" w14:textId="4850B8C0" w:rsidR="00321359" w:rsidRDefault="00922326" w:rsidP="00922326">
            <w:pPr>
              <w:spacing w:after="0" w:line="273" w:lineRule="auto"/>
              <w:ind w:left="0" w:right="0" w:firstLine="0"/>
              <w:jc w:val="center"/>
              <w:rPr>
                <w:rFonts w:ascii="Inter Light BETA" w:eastAsia="Arial" w:hAnsi="Inter Light BETA" w:cs="Arial"/>
                <w:sz w:val="18"/>
              </w:rPr>
            </w:pPr>
            <w:r>
              <w:rPr>
                <w:rFonts w:ascii="Inter Light BETA" w:eastAsia="Arial" w:hAnsi="Inter Light BETA" w:cs="Arial"/>
                <w:sz w:val="18"/>
              </w:rPr>
              <w:t>Электронная почта</w:t>
            </w:r>
          </w:p>
          <w:p w14:paraId="030DFAD5" w14:textId="648B5B2C" w:rsidR="00922326" w:rsidRPr="003C7DB2" w:rsidRDefault="00922326" w:rsidP="00922326">
            <w:pPr>
              <w:spacing w:after="0" w:line="273" w:lineRule="auto"/>
              <w:ind w:left="0" w:right="0" w:firstLine="0"/>
              <w:jc w:val="center"/>
              <w:rPr>
                <w:rFonts w:ascii="Inter Light BETA" w:hAnsi="Inter Light BETA"/>
                <w:sz w:val="18"/>
              </w:rPr>
            </w:pPr>
            <w:r>
              <w:rPr>
                <w:rFonts w:ascii="Inter Light BETA" w:eastAsia="Arial" w:hAnsi="Inter Light BETA" w:cs="Arial"/>
                <w:sz w:val="18"/>
              </w:rPr>
              <w:t>Персональный менеджер</w:t>
            </w:r>
          </w:p>
        </w:tc>
      </w:tr>
      <w:tr w:rsidR="00321359" w:rsidRPr="003C7DB2" w14:paraId="130D4C83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C324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Время приема и обработки Запросов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773C" w14:textId="77777777" w:rsidR="00321359" w:rsidRPr="003C7DB2" w:rsidRDefault="00321359" w:rsidP="005F14E1">
            <w:pPr>
              <w:spacing w:after="0" w:line="259" w:lineRule="auto"/>
              <w:ind w:left="228" w:right="158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Рабочие дни  с 8 до 16 МСК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108A" w14:textId="77777777" w:rsidR="00321359" w:rsidRPr="003C7DB2" w:rsidRDefault="00321359" w:rsidP="005F14E1">
            <w:pPr>
              <w:spacing w:after="0" w:line="259" w:lineRule="auto"/>
              <w:ind w:left="331" w:right="263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Рабочие дни  с 8 до 16 МСК</w:t>
            </w:r>
          </w:p>
        </w:tc>
      </w:tr>
      <w:tr w:rsidR="00321359" w:rsidRPr="003C7DB2" w14:paraId="0E992D03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CF0EC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Время реакции на обращение</w:t>
            </w:r>
            <w:r w:rsidRPr="003C7DB2">
              <w:rPr>
                <w:rFonts w:ascii="Inter Light BETA" w:eastAsia="Arial" w:hAnsi="Inter Light BETA" w:cs="Arial"/>
                <w:sz w:val="18"/>
                <w:vertAlign w:val="superscript"/>
              </w:rPr>
              <w:footnoteReference w:id="1"/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8C71" w14:textId="2A40066C" w:rsidR="00321359" w:rsidRPr="003C7DB2" w:rsidRDefault="00321359" w:rsidP="005F14E1">
            <w:pPr>
              <w:spacing w:after="0" w:line="259" w:lineRule="auto"/>
              <w:ind w:left="0" w:right="33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не более 4 час</w:t>
            </w:r>
            <w:r>
              <w:rPr>
                <w:rFonts w:ascii="Inter Light BETA" w:eastAsia="Arial" w:hAnsi="Inter Light BETA" w:cs="Arial"/>
                <w:sz w:val="18"/>
              </w:rPr>
              <w:t>ов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A6E9" w14:textId="75433306" w:rsidR="00321359" w:rsidRPr="003C7DB2" w:rsidRDefault="00321359" w:rsidP="00AC72BF">
            <w:pPr>
              <w:spacing w:after="0" w:line="259" w:lineRule="auto"/>
              <w:ind w:left="0" w:right="34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не более 1 час</w:t>
            </w:r>
            <w:r>
              <w:rPr>
                <w:rFonts w:ascii="Inter Light BETA" w:eastAsia="Arial" w:hAnsi="Inter Light BETA" w:cs="Arial"/>
                <w:sz w:val="18"/>
              </w:rPr>
              <w:t>а</w:t>
            </w:r>
          </w:p>
        </w:tc>
      </w:tr>
      <w:tr w:rsidR="00321359" w:rsidRPr="003C7DB2" w14:paraId="7455BDAF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82F0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Доступ к обновлениям Продукта внутри купленной версии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5FCD" w14:textId="77777777" w:rsidR="00321359" w:rsidRPr="003C7DB2" w:rsidRDefault="00321359" w:rsidP="00293836">
            <w:pPr>
              <w:spacing w:after="0" w:line="259" w:lineRule="auto"/>
              <w:ind w:left="0" w:right="51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1A8E" w14:textId="77777777" w:rsidR="00321359" w:rsidRPr="003C7DB2" w:rsidRDefault="00321359" w:rsidP="00293836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</w:tr>
      <w:tr w:rsidR="00321359" w:rsidRPr="003C7DB2" w14:paraId="552DCB76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C568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eastAsia="Arial" w:hAnsi="Inter Light BETA" w:cs="Arial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Обучение работе с Продуктом на этапе внедрения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740DA" w14:textId="77777777" w:rsidR="00321359" w:rsidRPr="003C7DB2" w:rsidRDefault="00321359" w:rsidP="00293836">
            <w:pPr>
              <w:spacing w:after="0" w:line="259" w:lineRule="auto"/>
              <w:ind w:left="0" w:right="51" w:firstLine="0"/>
              <w:jc w:val="center"/>
              <w:rPr>
                <w:rFonts w:ascii="Inter Light BETA" w:eastAsia="Arial" w:hAnsi="Inter Light BETA" w:cs="Arial"/>
                <w:sz w:val="18"/>
                <w:lang w:val="en-US"/>
              </w:rPr>
            </w:pPr>
            <w:r w:rsidRPr="003C7DB2">
              <w:rPr>
                <w:rFonts w:ascii="Inter Light BETA" w:eastAsia="Arial" w:hAnsi="Inter Light BETA" w:cs="Arial"/>
                <w:sz w:val="18"/>
                <w:lang w:val="en-US"/>
              </w:rPr>
              <w:t>+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BC0A" w14:textId="77777777" w:rsidR="00321359" w:rsidRPr="003C7DB2" w:rsidRDefault="00321359" w:rsidP="00293836">
            <w:pPr>
              <w:spacing w:after="0" w:line="259" w:lineRule="auto"/>
              <w:ind w:left="0" w:right="50" w:firstLine="0"/>
              <w:jc w:val="center"/>
              <w:rPr>
                <w:rFonts w:ascii="Inter Light BETA" w:eastAsia="Arial" w:hAnsi="Inter Light BETA" w:cs="Arial"/>
                <w:sz w:val="18"/>
                <w:lang w:val="en-US"/>
              </w:rPr>
            </w:pPr>
            <w:r w:rsidRPr="003C7DB2">
              <w:rPr>
                <w:rFonts w:ascii="Inter Light BETA" w:eastAsia="Arial" w:hAnsi="Inter Light BETA" w:cs="Arial"/>
                <w:sz w:val="18"/>
                <w:lang w:val="en-US"/>
              </w:rPr>
              <w:t>+</w:t>
            </w:r>
          </w:p>
        </w:tc>
      </w:tr>
      <w:tr w:rsidR="00321359" w:rsidRPr="003C7DB2" w14:paraId="5F293253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4336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lastRenderedPageBreak/>
              <w:t>Анализ совместимости оборудования с Продуктом по предоставленной спецификации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2A98D" w14:textId="2E096C8F" w:rsidR="00321359" w:rsidRPr="003C7DB2" w:rsidRDefault="00321359" w:rsidP="00293836">
            <w:pPr>
              <w:spacing w:after="0" w:line="259" w:lineRule="auto"/>
              <w:ind w:left="0" w:right="48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F3DF7" w14:textId="77777777" w:rsidR="00321359" w:rsidRPr="003C7DB2" w:rsidRDefault="00321359" w:rsidP="00293836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</w:tr>
      <w:tr w:rsidR="00321359" w:rsidRPr="003C7DB2" w14:paraId="504FBAE6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9542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Моделирование проблемных ситуаций на тестовом стенде ОТП, при наличии технической возможности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CCC1" w14:textId="77777777" w:rsidR="00321359" w:rsidRPr="003C7DB2" w:rsidRDefault="00321359" w:rsidP="00293836">
            <w:pPr>
              <w:spacing w:after="0" w:line="259" w:lineRule="auto"/>
              <w:ind w:left="0" w:right="48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-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0997" w14:textId="77777777" w:rsidR="00321359" w:rsidRPr="003C7DB2" w:rsidRDefault="00321359" w:rsidP="00293836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</w:tr>
      <w:tr w:rsidR="00321359" w:rsidRPr="003C7DB2" w14:paraId="2B626AC8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E99D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Выделенный менеджер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FD1A" w14:textId="77777777" w:rsidR="00321359" w:rsidRPr="003C7DB2" w:rsidRDefault="00321359" w:rsidP="005F14E1">
            <w:pPr>
              <w:spacing w:after="0" w:line="259" w:lineRule="auto"/>
              <w:ind w:left="0" w:right="48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-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9568" w14:textId="77777777" w:rsidR="00321359" w:rsidRPr="003C7DB2" w:rsidRDefault="00321359" w:rsidP="005F14E1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</w:tr>
      <w:tr w:rsidR="00321359" w:rsidRPr="003C7DB2" w14:paraId="4328A074" w14:textId="77777777" w:rsidTr="00F5167E">
        <w:trPr>
          <w:trHeight w:val="20"/>
        </w:trPr>
        <w:tc>
          <w:tcPr>
            <w:tcW w:w="2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756BD" w14:textId="77777777" w:rsidR="00321359" w:rsidRPr="003C7DB2" w:rsidRDefault="00321359" w:rsidP="001906C3">
            <w:pPr>
              <w:spacing w:after="0" w:line="259" w:lineRule="auto"/>
              <w:ind w:left="0" w:right="0" w:firstLine="0"/>
              <w:jc w:val="left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Удаленное подключение к системе Пользователя для решения Запроса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9104F" w14:textId="3A967BB2" w:rsidR="00321359" w:rsidRPr="003C7DB2" w:rsidRDefault="00321359" w:rsidP="00293836">
            <w:pPr>
              <w:spacing w:after="0" w:line="259" w:lineRule="auto"/>
              <w:ind w:left="0" w:right="48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8029" w14:textId="77777777" w:rsidR="00321359" w:rsidRPr="003C7DB2" w:rsidRDefault="00321359" w:rsidP="00293836">
            <w:pPr>
              <w:spacing w:after="0" w:line="259" w:lineRule="auto"/>
              <w:ind w:left="0" w:right="50" w:firstLine="0"/>
              <w:jc w:val="center"/>
              <w:rPr>
                <w:rFonts w:ascii="Inter Light BETA" w:hAnsi="Inter Light BETA"/>
                <w:sz w:val="18"/>
              </w:rPr>
            </w:pPr>
            <w:r w:rsidRPr="003C7DB2">
              <w:rPr>
                <w:rFonts w:ascii="Inter Light BETA" w:eastAsia="Arial" w:hAnsi="Inter Light BETA" w:cs="Arial"/>
                <w:sz w:val="18"/>
              </w:rPr>
              <w:t>+</w:t>
            </w:r>
          </w:p>
        </w:tc>
      </w:tr>
    </w:tbl>
    <w:p w14:paraId="08A049DA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083DDD28" w14:textId="77777777" w:rsidR="00FD0C62" w:rsidRPr="003C7DB2" w:rsidRDefault="00FD0C62" w:rsidP="0044095D">
      <w:pPr>
        <w:spacing w:after="0" w:line="259" w:lineRule="auto"/>
        <w:ind w:right="2"/>
        <w:jc w:val="center"/>
        <w:rPr>
          <w:rFonts w:ascii="Inter Light BETA" w:hAnsi="Inter Light BETA"/>
          <w:sz w:val="20"/>
        </w:rPr>
        <w:sectPr w:rsidR="00FD0C62" w:rsidRPr="003C7DB2" w:rsidSect="000C50F0">
          <w:pgSz w:w="16838" w:h="11906" w:orient="landscape"/>
          <w:pgMar w:top="1134" w:right="722" w:bottom="568" w:left="999" w:header="720" w:footer="708" w:gutter="0"/>
          <w:cols w:space="720"/>
          <w:docGrid w:linePitch="326"/>
        </w:sectPr>
      </w:pPr>
    </w:p>
    <w:p w14:paraId="4859FA68" w14:textId="77777777" w:rsidR="004518F2" w:rsidRPr="003C7DB2" w:rsidRDefault="00F400EE" w:rsidP="0044095D">
      <w:pPr>
        <w:spacing w:after="0" w:line="259" w:lineRule="auto"/>
        <w:ind w:right="2"/>
        <w:jc w:val="center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lastRenderedPageBreak/>
        <w:t xml:space="preserve">4.Порядок обращения в отдел ТП. </w:t>
      </w:r>
    </w:p>
    <w:p w14:paraId="3EE84E6F" w14:textId="77777777" w:rsidR="0044095D" w:rsidRPr="003C7DB2" w:rsidRDefault="0044095D" w:rsidP="0044095D">
      <w:pPr>
        <w:spacing w:after="0" w:line="259" w:lineRule="auto"/>
        <w:ind w:right="2"/>
        <w:jc w:val="center"/>
        <w:rPr>
          <w:rFonts w:ascii="Inter Light BETA" w:hAnsi="Inter Light BETA"/>
          <w:sz w:val="20"/>
        </w:rPr>
      </w:pPr>
    </w:p>
    <w:p w14:paraId="72DD8D47" w14:textId="3A143C06" w:rsidR="00A35C7C" w:rsidRPr="003C7DB2" w:rsidRDefault="00F400EE" w:rsidP="00A35C7C">
      <w:pPr>
        <w:spacing w:after="0"/>
        <w:ind w:left="-5" w:right="0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Пользователь может направить обращение в отдел технической поддержки используя следующие виды связи: </w:t>
      </w:r>
    </w:p>
    <w:p w14:paraId="47C0BFA6" w14:textId="34AAF283" w:rsidR="00512CB9" w:rsidRDefault="00F24FAE" w:rsidP="00922326">
      <w:pPr>
        <w:numPr>
          <w:ilvl w:val="1"/>
          <w:numId w:val="3"/>
        </w:numPr>
        <w:spacing w:after="0"/>
        <w:ind w:right="0" w:hanging="564"/>
        <w:rPr>
          <w:rFonts w:ascii="Inter Light BETA" w:hAnsi="Inter Light BETA"/>
          <w:sz w:val="20"/>
        </w:rPr>
      </w:pPr>
      <w:hyperlink r:id="rId12" w:history="1">
        <w:r w:rsidR="00922326" w:rsidRPr="00EC6F16">
          <w:rPr>
            <w:rFonts w:ascii="Inter Light BETA" w:hAnsi="Inter Light BETA"/>
            <w:sz w:val="20"/>
          </w:rPr>
          <w:t>Через</w:t>
        </w:r>
      </w:hyperlink>
      <w:r w:rsidR="00922326" w:rsidRPr="00EC6F16">
        <w:rPr>
          <w:rFonts w:ascii="Inter Light BETA" w:hAnsi="Inter Light BETA"/>
          <w:sz w:val="20"/>
        </w:rPr>
        <w:t xml:space="preserve"> </w:t>
      </w:r>
      <w:r w:rsidR="00F5167E" w:rsidRPr="00EC6F16">
        <w:rPr>
          <w:rFonts w:ascii="Inter Light BETA" w:hAnsi="Inter Light BETA"/>
          <w:sz w:val="20"/>
        </w:rPr>
        <w:t>Б</w:t>
      </w:r>
      <w:r w:rsidR="00922326">
        <w:rPr>
          <w:rFonts w:ascii="Inter Light BETA" w:hAnsi="Inter Light BETA"/>
          <w:sz w:val="20"/>
        </w:rPr>
        <w:t xml:space="preserve">ота на базе мессенджера </w:t>
      </w:r>
      <w:r w:rsidR="00922326">
        <w:rPr>
          <w:rFonts w:ascii="Inter Light BETA" w:hAnsi="Inter Light BETA"/>
          <w:sz w:val="20"/>
          <w:lang w:val="en-US"/>
        </w:rPr>
        <w:t>Telegram</w:t>
      </w:r>
      <w:r w:rsidR="00922326">
        <w:rPr>
          <w:rFonts w:ascii="Inter Light BETA" w:hAnsi="Inter Light BETA"/>
          <w:sz w:val="20"/>
        </w:rPr>
        <w:t xml:space="preserve"> </w:t>
      </w:r>
      <w:hyperlink r:id="rId13" w:history="1">
        <w:r w:rsidR="00922326" w:rsidRPr="00F75DE2">
          <w:rPr>
            <w:rStyle w:val="a3"/>
            <w:rFonts w:ascii="Inter Light BETA" w:hAnsi="Inter Light BETA"/>
            <w:sz w:val="20"/>
          </w:rPr>
          <w:t>https://t.me/UnlimSoft_TechnicalSupport_bot</w:t>
        </w:r>
      </w:hyperlink>
    </w:p>
    <w:p w14:paraId="6C758E7A" w14:textId="057907E7" w:rsidR="00F5167E" w:rsidRDefault="00922326" w:rsidP="00F5167E">
      <w:pPr>
        <w:numPr>
          <w:ilvl w:val="1"/>
          <w:numId w:val="3"/>
        </w:numPr>
        <w:spacing w:after="0"/>
        <w:ind w:right="0" w:hanging="564"/>
        <w:rPr>
          <w:rFonts w:ascii="Inter Light BETA" w:hAnsi="Inter Light BETA"/>
          <w:sz w:val="20"/>
        </w:rPr>
      </w:pPr>
      <w:r>
        <w:rPr>
          <w:rFonts w:ascii="Inter Light BETA" w:hAnsi="Inter Light BETA"/>
          <w:sz w:val="20"/>
        </w:rPr>
        <w:t xml:space="preserve">Письмом по электронной почте на адрес </w:t>
      </w:r>
      <w:hyperlink r:id="rId14" w:history="1">
        <w:r w:rsidR="00EC6F16" w:rsidRPr="00F37D7E">
          <w:rPr>
            <w:rStyle w:val="a3"/>
            <w:rFonts w:ascii="Inter Light BETA" w:hAnsi="Inter Light BETA"/>
            <w:sz w:val="20"/>
          </w:rPr>
          <w:t>support@unlim-</w:t>
        </w:r>
        <w:r w:rsidR="00EC6F16" w:rsidRPr="00F37D7E">
          <w:rPr>
            <w:rStyle w:val="a3"/>
            <w:rFonts w:ascii="Inter Light BETA" w:hAnsi="Inter Light BETA"/>
            <w:sz w:val="20"/>
            <w:lang w:val="en-US"/>
          </w:rPr>
          <w:t>soft</w:t>
        </w:r>
        <w:r w:rsidR="00EC6F16" w:rsidRPr="00F37D7E">
          <w:rPr>
            <w:rStyle w:val="a3"/>
            <w:rFonts w:ascii="Inter Light BETA" w:hAnsi="Inter Light BETA"/>
            <w:sz w:val="20"/>
          </w:rPr>
          <w:t>.</w:t>
        </w:r>
        <w:r w:rsidR="00EC6F16" w:rsidRPr="00F37D7E">
          <w:rPr>
            <w:rStyle w:val="a3"/>
            <w:rFonts w:ascii="Inter Light BETA" w:hAnsi="Inter Light BETA"/>
            <w:sz w:val="20"/>
            <w:lang w:val="en-US"/>
          </w:rPr>
          <w:t>ru</w:t>
        </w:r>
      </w:hyperlink>
    </w:p>
    <w:p w14:paraId="7FFDA03D" w14:textId="79AC924D" w:rsidR="00A35C7C" w:rsidRPr="00F5167E" w:rsidRDefault="00A35C7C" w:rsidP="00F5167E">
      <w:pPr>
        <w:numPr>
          <w:ilvl w:val="1"/>
          <w:numId w:val="3"/>
        </w:numPr>
        <w:spacing w:after="0"/>
        <w:ind w:right="0" w:hanging="564"/>
        <w:rPr>
          <w:rFonts w:ascii="Inter Light BETA" w:hAnsi="Inter Light BETA"/>
          <w:sz w:val="20"/>
        </w:rPr>
      </w:pPr>
      <w:r w:rsidRPr="00F5167E">
        <w:rPr>
          <w:rFonts w:ascii="Inter Light BETA" w:hAnsi="Inter Light BETA"/>
          <w:sz w:val="20"/>
        </w:rPr>
        <w:t>Телефонным звонком</w:t>
      </w:r>
      <w:r>
        <w:rPr>
          <w:rStyle w:val="ac"/>
          <w:rFonts w:ascii="Inter Light BETA" w:hAnsi="Inter Light BETA"/>
          <w:sz w:val="20"/>
        </w:rPr>
        <w:footnoteReference w:id="2"/>
      </w:r>
      <w:r w:rsidRPr="00F5167E">
        <w:rPr>
          <w:rFonts w:ascii="Inter Light BETA" w:hAnsi="Inter Light BETA"/>
          <w:sz w:val="20"/>
        </w:rPr>
        <w:t xml:space="preserve"> на номер ОТП, сообщением в мессенджерах на номера выделенного менеджера ОТП.</w:t>
      </w:r>
    </w:p>
    <w:p w14:paraId="7FF50A13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76906513" w14:textId="77777777" w:rsidR="004518F2" w:rsidRPr="003C7DB2" w:rsidRDefault="00F400EE" w:rsidP="0044095D">
      <w:pPr>
        <w:spacing w:after="0" w:line="259" w:lineRule="auto"/>
        <w:ind w:right="4"/>
        <w:jc w:val="center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 xml:space="preserve">5.Обязательства Исполнителя </w:t>
      </w:r>
    </w:p>
    <w:p w14:paraId="1C827294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5372682A" w14:textId="77777777" w:rsidR="004518F2" w:rsidRPr="003C7DB2" w:rsidRDefault="00F400EE" w:rsidP="0044095D">
      <w:pPr>
        <w:spacing w:after="0"/>
        <w:ind w:left="-5" w:right="0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При оказании услуг по технической поддержке пользователей Исполнитель обязуется: </w:t>
      </w:r>
    </w:p>
    <w:p w14:paraId="6712E946" w14:textId="77777777" w:rsidR="004518F2" w:rsidRPr="003C7DB2" w:rsidRDefault="00F400EE" w:rsidP="001906C3">
      <w:pPr>
        <w:numPr>
          <w:ilvl w:val="1"/>
          <w:numId w:val="5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Обеспечивать предоставление услуг по технической поддержке пользователей с надлежащим качеством и в соответствии с установленным в настоящих условиях сроками. </w:t>
      </w:r>
    </w:p>
    <w:p w14:paraId="5B8C1059" w14:textId="3FDC0715" w:rsidR="004518F2" w:rsidRPr="003C7DB2" w:rsidRDefault="00F400EE" w:rsidP="001906C3">
      <w:pPr>
        <w:numPr>
          <w:ilvl w:val="1"/>
          <w:numId w:val="5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Обеспечивать регистрацию всех обращений пользователя в </w:t>
      </w:r>
      <w:r w:rsidR="000E60D6">
        <w:rPr>
          <w:rFonts w:ascii="Inter Light BETA" w:hAnsi="Inter Light BETA"/>
          <w:sz w:val="20"/>
        </w:rPr>
        <w:t>ОТП</w:t>
      </w:r>
      <w:r w:rsidRPr="003C7DB2">
        <w:rPr>
          <w:rFonts w:ascii="Inter Light BETA" w:hAnsi="Inter Light BETA"/>
          <w:sz w:val="20"/>
        </w:rPr>
        <w:t xml:space="preserve">. </w:t>
      </w:r>
    </w:p>
    <w:p w14:paraId="275C1215" w14:textId="77777777" w:rsidR="004518F2" w:rsidRPr="003C7DB2" w:rsidRDefault="00F400EE" w:rsidP="001906C3">
      <w:pPr>
        <w:numPr>
          <w:ilvl w:val="1"/>
          <w:numId w:val="5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Предоставить информацию о версии продукта, решающего проблему пользователя, либо предоставить информацию о планируемых сроках выхода новой версии продукта, решающего проблему пользователя, либо при невозможности использования новой версии продукта пользователем, предоставить информацию о возможном обходном решении (workaround) проблемы пользователя, если такое имеется. </w:t>
      </w:r>
    </w:p>
    <w:p w14:paraId="122E6AC0" w14:textId="77777777" w:rsidR="004518F2" w:rsidRPr="003C7DB2" w:rsidRDefault="00F400EE" w:rsidP="001906C3">
      <w:pPr>
        <w:numPr>
          <w:ilvl w:val="1"/>
          <w:numId w:val="5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Предоставлять пользователю исчерпывающую информацию о ходе решения зарегистрированного обращения. </w:t>
      </w:r>
    </w:p>
    <w:p w14:paraId="19C2074B" w14:textId="77777777" w:rsidR="004518F2" w:rsidRPr="003C7DB2" w:rsidRDefault="00F400EE" w:rsidP="001906C3">
      <w:pPr>
        <w:numPr>
          <w:ilvl w:val="1"/>
          <w:numId w:val="5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Не хранить и не передавать третьим лицам информацию об инфраструктуре пользователя, не относящуюся к функционированию Продукта, особенности настройки информационных систем пользователя, любую иную информацию, которую можно отнести к коммерческой тайне, либо конфиденциальную или личную информацию Пользователя ставшую известной в ходе решения заявки. </w:t>
      </w:r>
    </w:p>
    <w:p w14:paraId="439E7CEC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322B37D0" w14:textId="77777777" w:rsidR="0044095D" w:rsidRPr="003C7DB2" w:rsidRDefault="00F400EE" w:rsidP="0044095D">
      <w:pPr>
        <w:spacing w:after="0"/>
        <w:ind w:left="-15" w:right="2076" w:firstLine="3303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>6.</w:t>
      </w:r>
      <w:r w:rsidR="0044095D" w:rsidRPr="003C7DB2">
        <w:rPr>
          <w:rFonts w:ascii="Inter Light BETA" w:hAnsi="Inter Light BETA"/>
          <w:b/>
          <w:sz w:val="20"/>
        </w:rPr>
        <w:t xml:space="preserve"> </w:t>
      </w:r>
      <w:r w:rsidRPr="003C7DB2">
        <w:rPr>
          <w:rFonts w:ascii="Inter Light BETA" w:hAnsi="Inter Light BETA"/>
          <w:b/>
          <w:sz w:val="20"/>
        </w:rPr>
        <w:t xml:space="preserve">Обязательства Заказчика </w:t>
      </w:r>
    </w:p>
    <w:p w14:paraId="3F08E461" w14:textId="77777777" w:rsidR="004518F2" w:rsidRPr="003C7DB2" w:rsidRDefault="00F400EE" w:rsidP="0044095D">
      <w:pPr>
        <w:spacing w:after="0"/>
        <w:ind w:right="2076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Заказчик обязуется: </w:t>
      </w:r>
    </w:p>
    <w:p w14:paraId="532E3175" w14:textId="77777777" w:rsidR="004518F2" w:rsidRPr="003C7DB2" w:rsidRDefault="00F400EE" w:rsidP="001906C3">
      <w:pPr>
        <w:numPr>
          <w:ilvl w:val="1"/>
          <w:numId w:val="8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Устанавливать и использовать продукт в соответствии с эксплуатационной документацией. </w:t>
      </w:r>
    </w:p>
    <w:p w14:paraId="2E2C35A3" w14:textId="77777777" w:rsidR="004518F2" w:rsidRPr="003C7DB2" w:rsidRDefault="00F400EE" w:rsidP="001906C3">
      <w:pPr>
        <w:numPr>
          <w:ilvl w:val="1"/>
          <w:numId w:val="8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При обращении в отдел технической поддержки идентифицировать себя, отвечая на соответствующие вопросы сотрудника отдела технической поддержки, и предоставлять информацию о наличии действующего сертификата технической поддержки. </w:t>
      </w:r>
    </w:p>
    <w:p w14:paraId="711289C6" w14:textId="77777777" w:rsidR="004518F2" w:rsidRPr="003C7DB2" w:rsidRDefault="00F400EE" w:rsidP="001906C3">
      <w:pPr>
        <w:numPr>
          <w:ilvl w:val="1"/>
          <w:numId w:val="8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При обращении в отдел технической поддержки предоставлять информацию, максимально полно описывающую возникшую проблему. </w:t>
      </w:r>
    </w:p>
    <w:p w14:paraId="6F3C6FC8" w14:textId="77777777" w:rsidR="004518F2" w:rsidRPr="003C7DB2" w:rsidRDefault="00F400EE" w:rsidP="001906C3">
      <w:pPr>
        <w:numPr>
          <w:ilvl w:val="1"/>
          <w:numId w:val="8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Предоставлять по запросу сотрудника отдела технической поддержки дополнительную запрашиваемую информацию (схемы, лог-файлы, конфигурации и т.п. информацию). </w:t>
      </w:r>
    </w:p>
    <w:p w14:paraId="7C99396C" w14:textId="77777777" w:rsidR="004518F2" w:rsidRPr="003C7DB2" w:rsidRDefault="00F400EE" w:rsidP="001906C3">
      <w:pPr>
        <w:numPr>
          <w:ilvl w:val="1"/>
          <w:numId w:val="8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lastRenderedPageBreak/>
        <w:t xml:space="preserve">Следовать рекомендациям отдела технической поддержки в полном объеме. </w:t>
      </w:r>
    </w:p>
    <w:p w14:paraId="1D3CE87C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44AFA773" w14:textId="7FCCE723" w:rsidR="004518F2" w:rsidRDefault="00F400EE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>7.</w:t>
      </w:r>
      <w:r w:rsidR="0044095D" w:rsidRPr="003C7DB2">
        <w:rPr>
          <w:rFonts w:ascii="Inter Light BETA" w:hAnsi="Inter Light BETA"/>
          <w:b/>
          <w:sz w:val="20"/>
        </w:rPr>
        <w:t xml:space="preserve"> </w:t>
      </w:r>
      <w:r w:rsidRPr="003C7DB2">
        <w:rPr>
          <w:rFonts w:ascii="Inter Light BETA" w:hAnsi="Inter Light BETA"/>
          <w:b/>
          <w:sz w:val="20"/>
        </w:rPr>
        <w:t xml:space="preserve">Предоставление услуг технической поддержки </w:t>
      </w:r>
    </w:p>
    <w:p w14:paraId="72CC33F4" w14:textId="77777777" w:rsidR="00CE793C" w:rsidRPr="003C7DB2" w:rsidRDefault="00CE793C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</w:p>
    <w:p w14:paraId="21B7CEC8" w14:textId="77777777" w:rsidR="004518F2" w:rsidRPr="003C7DB2" w:rsidRDefault="00F400EE" w:rsidP="001906C3">
      <w:pPr>
        <w:numPr>
          <w:ilvl w:val="1"/>
          <w:numId w:val="12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Если в ходе работ по Заявке ОТП выясняет, что проблема связана с продуктами сторонних производителей, то пользователю рекомендуется обратиться в ТП стороннего пользователя. </w:t>
      </w:r>
    </w:p>
    <w:p w14:paraId="238486A1" w14:textId="77777777" w:rsidR="004518F2" w:rsidRPr="003C7DB2" w:rsidRDefault="00F400EE" w:rsidP="001906C3">
      <w:pPr>
        <w:numPr>
          <w:ilvl w:val="1"/>
          <w:numId w:val="12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При поступлении Запроса, содержащего описание нескольких проблем, он может быть разделен на несколько Запросов с разными степенями важности. </w:t>
      </w:r>
    </w:p>
    <w:p w14:paraId="2E2D9C44" w14:textId="25F87E62" w:rsidR="004518F2" w:rsidRPr="003C7DB2" w:rsidRDefault="00F400EE" w:rsidP="001906C3">
      <w:pPr>
        <w:numPr>
          <w:ilvl w:val="1"/>
          <w:numId w:val="12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>При отсутствии в течение 10-и рабочих дней со стороны Заказчика реакции на конкретные запросы, рекомендации, или в</w:t>
      </w:r>
      <w:r w:rsidR="005208AC">
        <w:rPr>
          <w:rFonts w:ascii="Inter Light BETA" w:hAnsi="Inter Light BETA"/>
          <w:sz w:val="20"/>
        </w:rPr>
        <w:t>арианты</w:t>
      </w:r>
      <w:r w:rsidR="00AC72BF">
        <w:rPr>
          <w:rFonts w:ascii="Inter Light BETA" w:hAnsi="Inter Light BETA"/>
          <w:sz w:val="20"/>
        </w:rPr>
        <w:t xml:space="preserve"> </w:t>
      </w:r>
      <w:r w:rsidR="00756598">
        <w:rPr>
          <w:rFonts w:ascii="Inter Light BETA" w:hAnsi="Inter Light BETA"/>
          <w:sz w:val="20"/>
        </w:rPr>
        <w:t xml:space="preserve">решений </w:t>
      </w:r>
      <w:r w:rsidRPr="003C7DB2">
        <w:rPr>
          <w:rFonts w:ascii="Inter Light BETA" w:hAnsi="Inter Light BETA"/>
          <w:sz w:val="20"/>
        </w:rPr>
        <w:t xml:space="preserve">предложенные ОТП, данное обращение считается неактуальным, и работа над этим обращением заканчивается. Заявка закрывается, о чем пользователь уведомляется извещением по электронной почте. </w:t>
      </w:r>
    </w:p>
    <w:p w14:paraId="26D0A503" w14:textId="77777777" w:rsidR="004518F2" w:rsidRPr="003C7DB2" w:rsidRDefault="00F400EE" w:rsidP="001906C3">
      <w:pPr>
        <w:numPr>
          <w:ilvl w:val="1"/>
          <w:numId w:val="12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В случае поступления от пользователя информации по закрытой Заявке по прошествии 10-и дней, обращение регистрируется ОТП как новая Заявка. </w:t>
      </w:r>
    </w:p>
    <w:p w14:paraId="2D57226F" w14:textId="77777777" w:rsidR="004518F2" w:rsidRPr="003C7DB2" w:rsidRDefault="00F400EE" w:rsidP="0044095D">
      <w:pPr>
        <w:spacing w:after="0" w:line="259" w:lineRule="auto"/>
        <w:ind w:left="0" w:right="0" w:firstLine="0"/>
        <w:jc w:val="left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 </w:t>
      </w:r>
    </w:p>
    <w:p w14:paraId="02D0B499" w14:textId="0F8573CB" w:rsidR="004518F2" w:rsidRDefault="00F400EE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  <w:r w:rsidRPr="003C7DB2">
        <w:rPr>
          <w:rFonts w:ascii="Inter Light BETA" w:hAnsi="Inter Light BETA"/>
          <w:b/>
          <w:sz w:val="20"/>
        </w:rPr>
        <w:t>8.</w:t>
      </w:r>
      <w:r w:rsidR="0044095D" w:rsidRPr="003C7DB2">
        <w:rPr>
          <w:rFonts w:ascii="Inter Light BETA" w:hAnsi="Inter Light BETA"/>
          <w:b/>
          <w:sz w:val="20"/>
        </w:rPr>
        <w:t xml:space="preserve"> </w:t>
      </w:r>
      <w:r w:rsidRPr="003C7DB2">
        <w:rPr>
          <w:rFonts w:ascii="Inter Light BETA" w:hAnsi="Inter Light BETA"/>
          <w:b/>
          <w:sz w:val="20"/>
        </w:rPr>
        <w:t xml:space="preserve">Ограничение в предоставлении услуг технической поддержки </w:t>
      </w:r>
    </w:p>
    <w:p w14:paraId="0DB7E45A" w14:textId="77777777" w:rsidR="00CE793C" w:rsidRPr="003C7DB2" w:rsidRDefault="00CE793C" w:rsidP="0044095D">
      <w:pPr>
        <w:spacing w:after="0" w:line="259" w:lineRule="auto"/>
        <w:ind w:right="7"/>
        <w:jc w:val="center"/>
        <w:rPr>
          <w:rFonts w:ascii="Inter Light BETA" w:hAnsi="Inter Light BETA"/>
          <w:b/>
          <w:sz w:val="20"/>
        </w:rPr>
      </w:pPr>
    </w:p>
    <w:p w14:paraId="1BAD14DF" w14:textId="77777777" w:rsidR="004518F2" w:rsidRPr="003C7DB2" w:rsidRDefault="00F400EE" w:rsidP="001906C3">
      <w:pPr>
        <w:numPr>
          <w:ilvl w:val="1"/>
          <w:numId w:val="1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Техническая поддержка предоставляется только по продуктам, используемым в строгом соответствии с требованиями эксплуатационной документации, в рекомендованных Правообладателем операционных системах, устройствах и программно-аппаратных комплексах. </w:t>
      </w:r>
    </w:p>
    <w:p w14:paraId="5A0666D6" w14:textId="77777777" w:rsidR="004518F2" w:rsidRPr="003C7DB2" w:rsidRDefault="00F400EE" w:rsidP="001906C3">
      <w:pPr>
        <w:numPr>
          <w:ilvl w:val="1"/>
          <w:numId w:val="1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В случае, когда пользователь не может предоставить информацию о действующем сертификате технической поддержки, специалисты ОТП вправе отказать пользователю в предоставлении услуг технической поддержки. </w:t>
      </w:r>
    </w:p>
    <w:p w14:paraId="42A3F696" w14:textId="18B4DF64" w:rsidR="004518F2" w:rsidRPr="003C7DB2" w:rsidRDefault="00F400EE" w:rsidP="001906C3">
      <w:pPr>
        <w:numPr>
          <w:ilvl w:val="1"/>
          <w:numId w:val="1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Исполнитель не несёт ответственности за установленную и настроенную операционную систему, на </w:t>
      </w:r>
      <w:r w:rsidR="00756598">
        <w:rPr>
          <w:rFonts w:ascii="Inter Light BETA" w:hAnsi="Inter Light BETA"/>
          <w:sz w:val="20"/>
        </w:rPr>
        <w:t xml:space="preserve">базе </w:t>
      </w:r>
      <w:r w:rsidRPr="003C7DB2">
        <w:rPr>
          <w:rFonts w:ascii="Inter Light BETA" w:hAnsi="Inter Light BETA"/>
          <w:sz w:val="20"/>
        </w:rPr>
        <w:t xml:space="preserve">которой </w:t>
      </w:r>
      <w:r w:rsidR="00756598">
        <w:rPr>
          <w:rFonts w:ascii="Inter Light BETA" w:hAnsi="Inter Light BETA"/>
          <w:sz w:val="20"/>
        </w:rPr>
        <w:t>установлен и функционирует сопровождаемый</w:t>
      </w:r>
      <w:r w:rsidRPr="003C7DB2">
        <w:rPr>
          <w:rFonts w:ascii="Inter Light BETA" w:hAnsi="Inter Light BETA"/>
          <w:sz w:val="20"/>
        </w:rPr>
        <w:t xml:space="preserve"> Продукт, не проводит профилактических действий с ОС</w:t>
      </w:r>
      <w:r w:rsidR="00AC72BF">
        <w:rPr>
          <w:rFonts w:ascii="Inter Light BETA" w:hAnsi="Inter Light BETA"/>
          <w:sz w:val="20"/>
        </w:rPr>
        <w:t xml:space="preserve">. </w:t>
      </w:r>
      <w:r w:rsidRPr="003C7DB2">
        <w:rPr>
          <w:rFonts w:ascii="Inter Light BETA" w:hAnsi="Inter Light BETA"/>
          <w:sz w:val="20"/>
        </w:rPr>
        <w:t xml:space="preserve">Правообладатель не отвечает за техническое состояние оборудования, если в Договоре не оговорено это особым образом. </w:t>
      </w:r>
    </w:p>
    <w:p w14:paraId="27379FFA" w14:textId="77777777" w:rsidR="004518F2" w:rsidRPr="003C7DB2" w:rsidRDefault="00F400EE" w:rsidP="001906C3">
      <w:pPr>
        <w:numPr>
          <w:ilvl w:val="1"/>
          <w:numId w:val="1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Консультации по вопросам эксплуатации СУБД PostgreSQL ограничиваются первичной настройкой для работы с Продуктом. </w:t>
      </w:r>
    </w:p>
    <w:p w14:paraId="1C00F83D" w14:textId="77777777" w:rsidR="004518F2" w:rsidRPr="003C7DB2" w:rsidRDefault="00F400EE" w:rsidP="001906C3">
      <w:pPr>
        <w:numPr>
          <w:ilvl w:val="1"/>
          <w:numId w:val="11"/>
        </w:numPr>
        <w:spacing w:after="0"/>
        <w:ind w:left="709" w:right="0" w:hanging="709"/>
        <w:rPr>
          <w:rFonts w:ascii="Inter Light BETA" w:hAnsi="Inter Light BETA"/>
          <w:sz w:val="20"/>
        </w:rPr>
      </w:pPr>
      <w:r w:rsidRPr="003C7DB2">
        <w:rPr>
          <w:rFonts w:ascii="Inter Light BETA" w:hAnsi="Inter Light BETA"/>
          <w:sz w:val="20"/>
        </w:rPr>
        <w:t xml:space="preserve">Общение пользователя и сотрудников ОТП должно соответствовать общепринятым нормам делового этикета и переписки, категорически не допускаются оскорбления и нецензурные выражения. В случае нарушения норм общения сотрудник ОТП вправе в одностороннем порядке прекратить оказание услуг технической поддержки. </w:t>
      </w:r>
    </w:p>
    <w:sectPr w:rsidR="004518F2" w:rsidRPr="003C7DB2" w:rsidSect="00FD0C62">
      <w:pgSz w:w="11906" w:h="16838"/>
      <w:pgMar w:top="722" w:right="718" w:bottom="999" w:left="1133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433D" w14:textId="77777777" w:rsidR="00F24FAE" w:rsidRDefault="00F24FAE">
      <w:pPr>
        <w:spacing w:after="0" w:line="240" w:lineRule="auto"/>
      </w:pPr>
      <w:r>
        <w:separator/>
      </w:r>
    </w:p>
  </w:endnote>
  <w:endnote w:type="continuationSeparator" w:id="0">
    <w:p w14:paraId="4DFD21CF" w14:textId="77777777" w:rsidR="00F24FAE" w:rsidRDefault="00F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Light BETA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Inter">
    <w:altName w:val="Cambria Math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DF52" w14:textId="77777777" w:rsidR="004518F2" w:rsidRDefault="00F400E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3647" w14:textId="67B136E9" w:rsidR="004518F2" w:rsidRPr="003C7DB2" w:rsidRDefault="00F400EE">
    <w:pPr>
      <w:spacing w:after="0" w:line="259" w:lineRule="auto"/>
      <w:ind w:left="0" w:right="3" w:firstLine="0"/>
      <w:jc w:val="right"/>
      <w:rPr>
        <w:rFonts w:ascii="Inter Light BETA" w:hAnsi="Inter Light BETA"/>
        <w:sz w:val="22"/>
      </w:rPr>
    </w:pPr>
    <w:r w:rsidRPr="003C7DB2">
      <w:rPr>
        <w:rFonts w:ascii="Inter Light BETA" w:hAnsi="Inter Light BETA"/>
        <w:sz w:val="22"/>
      </w:rPr>
      <w:fldChar w:fldCharType="begin"/>
    </w:r>
    <w:r w:rsidRPr="003C7DB2">
      <w:rPr>
        <w:rFonts w:ascii="Inter Light BETA" w:hAnsi="Inter Light BETA"/>
        <w:sz w:val="22"/>
      </w:rPr>
      <w:instrText xml:space="preserve"> PAGE   \* MERGEFORMAT </w:instrText>
    </w:r>
    <w:r w:rsidRPr="003C7DB2">
      <w:rPr>
        <w:rFonts w:ascii="Inter Light BETA" w:hAnsi="Inter Light BETA"/>
        <w:sz w:val="22"/>
      </w:rPr>
      <w:fldChar w:fldCharType="separate"/>
    </w:r>
    <w:r w:rsidR="00EC6F16">
      <w:rPr>
        <w:rFonts w:ascii="Inter Light BETA" w:hAnsi="Inter Light BETA"/>
        <w:noProof/>
        <w:sz w:val="22"/>
      </w:rPr>
      <w:t>6</w:t>
    </w:r>
    <w:r w:rsidRPr="003C7DB2">
      <w:rPr>
        <w:rFonts w:ascii="Inter Light BETA" w:hAnsi="Inter Light BETA"/>
        <w:sz w:val="22"/>
      </w:rPr>
      <w:fldChar w:fldCharType="end"/>
    </w:r>
    <w:r w:rsidRPr="003C7DB2">
      <w:rPr>
        <w:rFonts w:ascii="Inter Light BETA" w:hAnsi="Inter Light BET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3212" w14:textId="77777777" w:rsidR="004518F2" w:rsidRDefault="00F400E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394B" w14:textId="77777777" w:rsidR="00F24FAE" w:rsidRDefault="00F24FA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B4020B8" w14:textId="77777777" w:rsidR="00F24FAE" w:rsidRDefault="00F24FA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64256840" w14:textId="77777777" w:rsidR="00321359" w:rsidRDefault="00321359" w:rsidP="00293836">
      <w:pPr>
        <w:pStyle w:val="footnotedescription"/>
      </w:pPr>
      <w:r w:rsidRPr="00756598">
        <w:rPr>
          <w:rFonts w:ascii="Arial" w:hAnsi="Arial" w:cs="Arial"/>
          <w:i/>
          <w:sz w:val="18"/>
        </w:rPr>
        <w:footnoteRef/>
      </w:r>
      <w:r w:rsidRPr="00756598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- с</w:t>
      </w:r>
      <w:r>
        <w:t xml:space="preserve"> </w:t>
      </w:r>
      <w:r w:rsidRPr="00756598">
        <w:rPr>
          <w:rFonts w:ascii="Arial" w:hAnsi="Arial" w:cs="Arial"/>
          <w:i/>
          <w:sz w:val="18"/>
        </w:rPr>
        <w:t>учетом режима работы ОТП</w:t>
      </w:r>
      <w:r>
        <w:t xml:space="preserve"> </w:t>
      </w:r>
    </w:p>
  </w:footnote>
  <w:footnote w:id="2">
    <w:p w14:paraId="629ECE47" w14:textId="77777777" w:rsidR="00A35C7C" w:rsidRDefault="00A35C7C" w:rsidP="00A35C7C">
      <w:pPr>
        <w:pStyle w:val="aa"/>
      </w:pPr>
      <w:r w:rsidRPr="00756598">
        <w:rPr>
          <w:rFonts w:ascii="Arial" w:hAnsi="Arial" w:cs="Arial"/>
          <w:i/>
          <w:sz w:val="18"/>
          <w:szCs w:val="22"/>
        </w:rPr>
        <w:footnoteRef/>
      </w:r>
      <w:r w:rsidRPr="00756598">
        <w:rPr>
          <w:rFonts w:ascii="Arial" w:hAnsi="Arial" w:cs="Arial"/>
          <w:i/>
          <w:sz w:val="18"/>
          <w:szCs w:val="22"/>
        </w:rPr>
        <w:t xml:space="preserve"> </w:t>
      </w:r>
      <w:r>
        <w:rPr>
          <w:rFonts w:ascii="Arial" w:hAnsi="Arial" w:cs="Arial"/>
          <w:i/>
          <w:sz w:val="18"/>
          <w:szCs w:val="22"/>
        </w:rPr>
        <w:t xml:space="preserve">- </w:t>
      </w:r>
      <w:r w:rsidRPr="00756598">
        <w:rPr>
          <w:rFonts w:ascii="Arial" w:hAnsi="Arial" w:cs="Arial"/>
          <w:i/>
          <w:sz w:val="18"/>
          <w:szCs w:val="22"/>
        </w:rPr>
        <w:t>только для Премиум пакетов услуг, в рабочее время с 8:00 до 16:00 по Московскому времени за исключением субботы, воскресенья, а также праздничных нерабочих дней, установленных действующим законодательством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0AB2" w14:textId="77777777" w:rsidR="00EC6F16" w:rsidRDefault="0021540E">
    <w:pPr>
      <w:pStyle w:val="a4"/>
    </w:pPr>
    <w:r w:rsidRPr="0021540E">
      <w:rPr>
        <w:noProof/>
      </w:rPr>
      <w:t xml:space="preserve"> </w:t>
    </w:r>
  </w:p>
  <w:tbl>
    <w:tblPr>
      <w:tblStyle w:val="11"/>
      <w:tblW w:w="1148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670"/>
    </w:tblGrid>
    <w:tr w:rsidR="00EC6F16" w:rsidRPr="00EC6F16" w14:paraId="1739B277" w14:textId="77777777" w:rsidTr="00A11A4E">
      <w:trPr>
        <w:trHeight w:val="2843"/>
      </w:trPr>
      <w:tc>
        <w:tcPr>
          <w:tcW w:w="5813" w:type="dxa"/>
        </w:tcPr>
        <w:p w14:paraId="4FE41073" w14:textId="77777777" w:rsidR="00EC6F16" w:rsidRPr="00EC6F16" w:rsidRDefault="00EC6F16" w:rsidP="00EC6F16">
          <w:pPr>
            <w:tabs>
              <w:tab w:val="center" w:pos="4586"/>
              <w:tab w:val="right" w:pos="9355"/>
            </w:tabs>
            <w:spacing w:after="0" w:line="240" w:lineRule="auto"/>
            <w:ind w:left="893" w:right="0" w:firstLine="0"/>
            <w:jc w:val="left"/>
            <w:rPr>
              <w:rFonts w:ascii="Calibri" w:eastAsia="Calibri" w:hAnsi="Calibri" w:cs="Times New Roman"/>
              <w:color w:val="auto"/>
              <w:sz w:val="22"/>
            </w:rPr>
          </w:pPr>
          <w:r w:rsidRPr="00EC6F16">
            <w:rPr>
              <w:rFonts w:ascii="Calibri" w:eastAsia="Calibri" w:hAnsi="Calibri" w:cs="Times New Roman"/>
              <w:noProof/>
              <w:color w:val="auto"/>
              <w:sz w:val="22"/>
            </w:rPr>
            <w:drawing>
              <wp:inline distT="0" distB="0" distL="0" distR="0" wp14:anchorId="1F236711" wp14:editId="2C35C3D4">
                <wp:extent cx="2040467" cy="2040467"/>
                <wp:effectExtent l="0" t="0" r="4445" b="4445"/>
                <wp:docPr id="6" name="Рисунок 6" descr="Изображение выглядит как символ, диаграмма, Графика, Шриф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3666320" name="Рисунок 3" descr="Изображение выглядит как символ, диаграмма, Графика, Шрифт&#10;&#10;Автоматически созданное описание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670" cy="206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B57F80C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</w:p>
        <w:p w14:paraId="78D3D041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</w:p>
        <w:p w14:paraId="70E93D07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</w:p>
        <w:p w14:paraId="3ED739A4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ООО «Анлим-Софт»</w:t>
          </w:r>
        </w:p>
        <w:p w14:paraId="61CB2B68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</w:p>
        <w:p w14:paraId="4A4D2506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625023, г. Тюмень, ул. Харьковская, 83А,</w:t>
          </w:r>
        </w:p>
        <w:p w14:paraId="0C9234C5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строение 4, офис 416</w:t>
          </w:r>
        </w:p>
        <w:p w14:paraId="5FFF1805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  <w:lang w:val="en-US"/>
            </w:rPr>
            <w:t>e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-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  <w:lang w:val="en-US"/>
            </w:rPr>
            <w:t>mail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 xml:space="preserve">: 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  <w:lang w:val="en-US"/>
            </w:rPr>
            <w:t>info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@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  <w:lang w:val="en-US"/>
            </w:rPr>
            <w:t>unlim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-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  <w:lang w:val="en-US"/>
            </w:rPr>
            <w:t>soft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.</w:t>
          </w: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  <w:lang w:val="en-US"/>
            </w:rPr>
            <w:t>ru</w:t>
          </w:r>
        </w:p>
        <w:p w14:paraId="58496955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тел.: +7 (3452) 28-50-52</w:t>
          </w:r>
        </w:p>
        <w:p w14:paraId="135AC2D7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</w:p>
        <w:p w14:paraId="1BF1673B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ИНН: 8601065254</w:t>
          </w:r>
        </w:p>
        <w:p w14:paraId="171213F5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>КПП: 720301001</w:t>
          </w:r>
        </w:p>
        <w:p w14:paraId="2B946975" w14:textId="77777777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right"/>
            <w:rPr>
              <w:rFonts w:ascii="Inter" w:eastAsia="Calibri" w:hAnsi="Inter" w:cs="Times New Roman"/>
              <w:color w:val="939598"/>
              <w:sz w:val="17"/>
              <w:szCs w:val="17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 xml:space="preserve"> </w:t>
          </w:r>
        </w:p>
        <w:p w14:paraId="779E83F8" w14:textId="0B6990AC" w:rsidR="00EC6F16" w:rsidRPr="00EC6F16" w:rsidRDefault="00EC6F16" w:rsidP="00EC6F16">
          <w:pPr>
            <w:tabs>
              <w:tab w:val="center" w:pos="4677"/>
              <w:tab w:val="right" w:pos="9355"/>
            </w:tabs>
            <w:spacing w:after="0" w:line="240" w:lineRule="auto"/>
            <w:ind w:left="0" w:right="0" w:firstLine="0"/>
            <w:jc w:val="center"/>
            <w:rPr>
              <w:rFonts w:ascii="Calibri" w:eastAsia="Calibri" w:hAnsi="Calibri" w:cs="Times New Roman"/>
              <w:color w:val="auto"/>
              <w:sz w:val="22"/>
            </w:rPr>
          </w:pPr>
          <w:r w:rsidRPr="00EC6F16">
            <w:rPr>
              <w:rFonts w:ascii="Inter" w:eastAsia="Calibri" w:hAnsi="Inter" w:cs="Times New Roman"/>
              <w:color w:val="939598"/>
              <w:sz w:val="17"/>
              <w:szCs w:val="17"/>
            </w:rPr>
            <w:t xml:space="preserve">  </w:t>
          </w:r>
        </w:p>
      </w:tc>
    </w:tr>
  </w:tbl>
  <w:p w14:paraId="1B802BF7" w14:textId="77777777" w:rsidR="00EC6F16" w:rsidRPr="00EC6F16" w:rsidRDefault="00EC6F16" w:rsidP="00EC6F16"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  <w:rPr>
        <w:rFonts w:ascii="Calibri" w:eastAsia="Calibri" w:hAnsi="Calibri" w:cs="Times New Roman"/>
        <w:color w:val="auto"/>
        <w:sz w:val="22"/>
        <w:lang w:eastAsia="en-US"/>
      </w:rPr>
    </w:pPr>
  </w:p>
  <w:p w14:paraId="486E387E" w14:textId="547F4AAF" w:rsidR="001906C3" w:rsidRDefault="001906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9D1"/>
    <w:multiLevelType w:val="multilevel"/>
    <w:tmpl w:val="069C0054"/>
    <w:lvl w:ilvl="0">
      <w:start w:val="6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15068"/>
    <w:multiLevelType w:val="hybridMultilevel"/>
    <w:tmpl w:val="F8268ADC"/>
    <w:lvl w:ilvl="0" w:tplc="9B94F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0E29"/>
    <w:multiLevelType w:val="multilevel"/>
    <w:tmpl w:val="13504832"/>
    <w:lvl w:ilvl="0">
      <w:start w:val="7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556C8"/>
    <w:multiLevelType w:val="hybridMultilevel"/>
    <w:tmpl w:val="0FF8FE9C"/>
    <w:lvl w:ilvl="0" w:tplc="9B94F1A4">
      <w:start w:val="1"/>
      <w:numFmt w:val="bullet"/>
      <w:lvlText w:val="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1DE63C9B"/>
    <w:multiLevelType w:val="multilevel"/>
    <w:tmpl w:val="77CAEC7A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34C66"/>
    <w:multiLevelType w:val="multilevel"/>
    <w:tmpl w:val="35DEDD8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322C6DC3"/>
    <w:multiLevelType w:val="multilevel"/>
    <w:tmpl w:val="1EB43DB2"/>
    <w:lvl w:ilvl="0">
      <w:start w:val="8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D54DD"/>
    <w:multiLevelType w:val="multilevel"/>
    <w:tmpl w:val="8E5A8D7A"/>
    <w:lvl w:ilvl="0">
      <w:start w:val="1"/>
      <w:numFmt w:val="decimal"/>
      <w:lvlText w:val="%1.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2236B"/>
    <w:multiLevelType w:val="multilevel"/>
    <w:tmpl w:val="CC964EAC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54F78"/>
    <w:multiLevelType w:val="multilevel"/>
    <w:tmpl w:val="9CA27F44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CE63EC"/>
    <w:multiLevelType w:val="hybridMultilevel"/>
    <w:tmpl w:val="58B0CE1C"/>
    <w:lvl w:ilvl="0" w:tplc="9B94F1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7684C"/>
    <w:multiLevelType w:val="multilevel"/>
    <w:tmpl w:val="CF08EE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4D2C5588"/>
    <w:multiLevelType w:val="multilevel"/>
    <w:tmpl w:val="28D62770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0531E"/>
    <w:multiLevelType w:val="multilevel"/>
    <w:tmpl w:val="B3E60368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290F5A"/>
    <w:multiLevelType w:val="multilevel"/>
    <w:tmpl w:val="E370E6BE"/>
    <w:lvl w:ilvl="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7E39D7"/>
    <w:multiLevelType w:val="multilevel"/>
    <w:tmpl w:val="D2B89690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461595"/>
    <w:multiLevelType w:val="multilevel"/>
    <w:tmpl w:val="4AC4A1DA"/>
    <w:lvl w:ilvl="0">
      <w:start w:val="3"/>
      <w:numFmt w:val="decimal"/>
      <w:lvlText w:val="%1"/>
      <w:lvlJc w:val="left"/>
      <w:pPr>
        <w:ind w:left="36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CE06A0"/>
    <w:multiLevelType w:val="multilevel"/>
    <w:tmpl w:val="9CA27F44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13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2"/>
    <w:rsid w:val="00050828"/>
    <w:rsid w:val="000C50F0"/>
    <w:rsid w:val="000D5809"/>
    <w:rsid w:val="000E60D6"/>
    <w:rsid w:val="001906C3"/>
    <w:rsid w:val="00202F6D"/>
    <w:rsid w:val="0021540E"/>
    <w:rsid w:val="00293836"/>
    <w:rsid w:val="002C2C29"/>
    <w:rsid w:val="00321359"/>
    <w:rsid w:val="00323497"/>
    <w:rsid w:val="003C6C73"/>
    <w:rsid w:val="003C7DB2"/>
    <w:rsid w:val="0044095D"/>
    <w:rsid w:val="004518F2"/>
    <w:rsid w:val="00486694"/>
    <w:rsid w:val="00512CB9"/>
    <w:rsid w:val="005208AC"/>
    <w:rsid w:val="005C77EC"/>
    <w:rsid w:val="00636FDD"/>
    <w:rsid w:val="00637C56"/>
    <w:rsid w:val="006F2520"/>
    <w:rsid w:val="00756598"/>
    <w:rsid w:val="007839D8"/>
    <w:rsid w:val="008303F5"/>
    <w:rsid w:val="00922326"/>
    <w:rsid w:val="009A0902"/>
    <w:rsid w:val="009F51F1"/>
    <w:rsid w:val="00A35C7C"/>
    <w:rsid w:val="00AC72BF"/>
    <w:rsid w:val="00B03DE6"/>
    <w:rsid w:val="00BB4A2A"/>
    <w:rsid w:val="00CE793C"/>
    <w:rsid w:val="00E75C32"/>
    <w:rsid w:val="00EB26E1"/>
    <w:rsid w:val="00EC6F16"/>
    <w:rsid w:val="00F24FAE"/>
    <w:rsid w:val="00F400EE"/>
    <w:rsid w:val="00F5167E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3A2C"/>
  <w15:docId w15:val="{0A416EF7-02B1-4D73-8719-9EA61051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5" w:line="271" w:lineRule="auto"/>
      <w:ind w:left="10" w:right="5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50828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Verdana" w:eastAsia="Verdana" w:hAnsi="Verdana" w:cs="Verdan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2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C7D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DB2"/>
    <w:rPr>
      <w:rFonts w:ascii="Verdana" w:eastAsia="Verdana" w:hAnsi="Verdana" w:cs="Verdana"/>
      <w:color w:val="000000"/>
      <w:sz w:val="24"/>
    </w:rPr>
  </w:style>
  <w:style w:type="paragraph" w:styleId="a6">
    <w:name w:val="List Paragraph"/>
    <w:basedOn w:val="a"/>
    <w:uiPriority w:val="34"/>
    <w:qFormat/>
    <w:rsid w:val="000C50F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05082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50828"/>
    <w:rPr>
      <w:rFonts w:ascii="Verdana" w:eastAsia="Verdana" w:hAnsi="Verdana" w:cs="Verdana"/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5082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50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05082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828"/>
    <w:rPr>
      <w:rFonts w:ascii="Verdana" w:eastAsia="Verdana" w:hAnsi="Verdana" w:cs="Verdana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82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9A09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090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0902"/>
    <w:rPr>
      <w:rFonts w:ascii="Verdana" w:eastAsia="Verdana" w:hAnsi="Verdana" w:cs="Verdana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09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A0902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0902"/>
    <w:rPr>
      <w:rFonts w:ascii="Segoe UI" w:eastAsia="Verdana" w:hAnsi="Segoe UI" w:cs="Segoe UI"/>
      <w:color w:val="000000"/>
      <w:sz w:val="18"/>
      <w:szCs w:val="18"/>
    </w:rPr>
  </w:style>
  <w:style w:type="paragraph" w:styleId="af4">
    <w:name w:val="Revision"/>
    <w:hidden/>
    <w:uiPriority w:val="99"/>
    <w:semiHidden/>
    <w:rsid w:val="00CE793C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table" w:customStyle="1" w:styleId="11">
    <w:name w:val="Сетка таблицы1"/>
    <w:basedOn w:val="a1"/>
    <w:next w:val="af5"/>
    <w:uiPriority w:val="39"/>
    <w:rsid w:val="00EC6F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39"/>
    <w:rsid w:val="00EC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.me/UnlimSoft_TechnicalSupport_b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l.kudimova\YandexDisk-alkudimova@unlim-soft.ru\&#1040;&#1085;&#1083;&#1080;&#1084;-&#1057;&#1086;&#1092;&#1090;\&#1040;&#1059;&#1056;&#1040;.%20&#1048;&#1085;&#1092;&#1086;&#1088;&#1084;&#1072;&#1094;&#1080;&#1103;\&#1063;&#1077;&#1088;&#1077;&#107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port@unlim-sof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C4F6-8934-428D-8FD5-15E40CD9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Авхимович</dc:creator>
  <cp:keywords/>
  <cp:lastModifiedBy>Александра Кудимова</cp:lastModifiedBy>
  <cp:revision>2</cp:revision>
  <dcterms:created xsi:type="dcterms:W3CDTF">2024-03-14T11:34:00Z</dcterms:created>
  <dcterms:modified xsi:type="dcterms:W3CDTF">2024-03-14T11:34:00Z</dcterms:modified>
</cp:coreProperties>
</file>